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6530" w:type="dxa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1"/>
        <w:gridCol w:w="657"/>
        <w:gridCol w:w="974"/>
        <w:gridCol w:w="3906"/>
        <w:gridCol w:w="1573"/>
        <w:gridCol w:w="1830"/>
        <w:gridCol w:w="734"/>
        <w:gridCol w:w="1048"/>
        <w:gridCol w:w="1348"/>
        <w:gridCol w:w="749"/>
        <w:gridCol w:w="719"/>
        <w:gridCol w:w="749"/>
        <w:gridCol w:w="928"/>
        <w:gridCol w:w="704"/>
      </w:tblGrid>
      <w:tr w14:paraId="33EB27A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3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7567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color w:val="000000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/>
                <w:b w:val="0"/>
                <w:bCs w:val="0"/>
                <w:color w:val="000000"/>
                <w:sz w:val="44"/>
                <w:szCs w:val="44"/>
                <w:lang w:val="en-US" w:eastAsia="zh-CN"/>
              </w:rPr>
              <w:t>鄂尔多斯市医疗保障局主动公开事项目录</w:t>
            </w:r>
          </w:p>
        </w:tc>
      </w:tr>
      <w:tr w14:paraId="57CA90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E40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BF7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公开事项</w:t>
            </w:r>
          </w:p>
        </w:tc>
        <w:tc>
          <w:tcPr>
            <w:tcW w:w="39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150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公开内容（要素）</w:t>
            </w:r>
          </w:p>
        </w:tc>
        <w:tc>
          <w:tcPr>
            <w:tcW w:w="15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F18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公开依据</w:t>
            </w:r>
          </w:p>
        </w:tc>
        <w:tc>
          <w:tcPr>
            <w:tcW w:w="18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6B4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公开时限</w:t>
            </w:r>
          </w:p>
        </w:tc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259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公开主体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0F1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责任科室</w:t>
            </w:r>
          </w:p>
        </w:tc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764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公开渠道和载体</w:t>
            </w:r>
          </w:p>
        </w:tc>
        <w:tc>
          <w:tcPr>
            <w:tcW w:w="1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0E9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公开范围</w:t>
            </w:r>
          </w:p>
        </w:tc>
        <w:tc>
          <w:tcPr>
            <w:tcW w:w="16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84B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公开方式</w:t>
            </w:r>
          </w:p>
        </w:tc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620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A27EE4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1EEDFE">
            <w:pP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996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一级事项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F1F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二级事项</w:t>
            </w:r>
          </w:p>
        </w:tc>
        <w:tc>
          <w:tcPr>
            <w:tcW w:w="3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E52200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99E48F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D54B42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87CFDE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9A7C40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311353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0C0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社会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DE9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一定范围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4E0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主动公开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D7D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依申请公开</w:t>
            </w:r>
          </w:p>
        </w:tc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24B2CB">
            <w:pP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654CFB2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E9B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3BF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机构概况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EA9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机构职能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B00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机构概况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47C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05C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9C3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596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823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918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020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A65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18E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0C3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005673C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B47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AF0B7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BC3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机构领导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057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领导班子成员照片、职务、分工、简历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CE7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BFF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14A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7B9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D41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477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EB0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A88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358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72A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78DAF7C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528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A9C08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B11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内设机构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2A3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内设科室设置情况、职能职责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282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4D2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9EB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A9C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894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AE3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098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CD8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2F66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478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58E4AB6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4719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CECDF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FAD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所属单位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74F37C6">
            <w:pPr>
              <w:keepNext w:val="0"/>
              <w:keepLines w:val="0"/>
              <w:widowControl/>
              <w:suppressLineNumbers w:val="0"/>
              <w:tabs>
                <w:tab w:val="left" w:pos="1143"/>
              </w:tabs>
              <w:spacing w:before="0" w:beforeAutospacing="0" w:after="0" w:afterAutospacing="0"/>
              <w:ind w:left="0" w:leftChars="0" w:right="0" w:rightChars="0"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所属单位设置情况、职能职责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073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3FC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B8E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24B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7BA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8A7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180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8B6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EBE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1C4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A97998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D5D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214D2D">
            <w:pPr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政策信息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CE6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政策文件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1F34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本部门制定的政策文件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2FB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466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56A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9B9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C9A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32F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96C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18F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A88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5E3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37C8B7B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AAD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1473A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DD6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政策解读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E11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对上级或本部门印发的规范性文件的解读材料等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15A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7CB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1B9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39B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C86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03E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BB2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812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03D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641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4A2B968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6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568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CFD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财政预决算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BED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部门预算</w:t>
            </w:r>
          </w:p>
        </w:tc>
        <w:tc>
          <w:tcPr>
            <w:tcW w:w="39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37A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鄂尔多斯市医疗保障局及所属单位预决算情况说明、表格、“三公”经费支出预算、项目绩效目标等信息</w:t>
            </w:r>
          </w:p>
          <w:p w14:paraId="1448B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E32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《预算法》、《政府信息公开条例》、《财政部关于印发&lt;地方预决算公开操作规程的通知&gt;》等法律法规和文件规定</w:t>
            </w:r>
          </w:p>
        </w:tc>
        <w:tc>
          <w:tcPr>
            <w:tcW w:w="18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A79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本级政府财政部门批复后20日内</w:t>
            </w:r>
          </w:p>
          <w:p w14:paraId="1BD9D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13E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  <w:p w14:paraId="17F48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C1D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9FC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部门网站、</w:t>
            </w:r>
          </w:p>
          <w:p w14:paraId="70953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政府网站</w:t>
            </w:r>
          </w:p>
        </w:tc>
        <w:tc>
          <w:tcPr>
            <w:tcW w:w="7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CAC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310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E28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714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76F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355F2E2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81E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522D5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DEE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部门决算</w:t>
            </w:r>
          </w:p>
        </w:tc>
        <w:tc>
          <w:tcPr>
            <w:tcW w:w="39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1C7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607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9CF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1A0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0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B7E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C75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BF3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FD5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6F4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EEC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A91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68F8D68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618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9D5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政府招标采购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B27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6D9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鄂尔多斯市医疗保障局实施的依法必须招标项目的招标公告、中标结果、合同订立及履行等信息</w:t>
            </w:r>
          </w:p>
          <w:p w14:paraId="0D93F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3F3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《中华人民共和国政府信息公开条例》、《中华人民共和国政府采购法》、《鄂尔多斯市政务服务局关于印发分散自行采购管理办法的通知》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BA5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及时公开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262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6C1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7CF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政府采购网</w:t>
            </w:r>
          </w:p>
          <w:p w14:paraId="0F1D5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中国采购与招标网 </w:t>
            </w:r>
          </w:p>
          <w:p w14:paraId="59E11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内蒙古招标 </w:t>
            </w:r>
          </w:p>
          <w:p w14:paraId="21DAA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投标公共服 </w:t>
            </w:r>
          </w:p>
          <w:p w14:paraId="1FE4F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务平台（内蒙 </w:t>
            </w:r>
          </w:p>
          <w:p w14:paraId="1640B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古招标投标 </w:t>
            </w:r>
          </w:p>
          <w:p w14:paraId="4DE93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网）</w:t>
            </w:r>
          </w:p>
          <w:p w14:paraId="46AB3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CC4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AB3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5AA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0D6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412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5549CCA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964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CCB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建议提案办理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E95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FEF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人大建议答复情况、政协提案答复情况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AC0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C26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E4D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0EC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D122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471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BCB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A2C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48F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FAC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059788C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E58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7B3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“三重一大”事项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407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1.重大事项决策;2.重要人事任免;3.重大项目安排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EEF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“三重一大”事项范围、“三重一大”事项决策情况、“三重一大”事项实施情况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B28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《中华人民共和国政府信息公开条例》、《中共鄂尔多斯市医疗保障局党组贯彻落实“三重一大”事项集体决策制度工作细则》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E21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882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6E1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951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部门网站、部门公告栏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932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E68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97F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7B36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88B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2441636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04C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06E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权责清单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96BF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05B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权力名称、权力类别、责任主体、设定依据、责任事项、追责情形及追责依据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848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《中华人民共和国政府信息公开条例》、《内蒙古自治区行政权力监督管理办法》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83B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形成或者变更之日起20个工作日内予以公开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90F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7AF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8FB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政府门户网站、全国一体化在线政务服务平台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C93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96B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137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673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16B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2DC7C3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906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94E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政府信息公开基本信息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5E1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政府信息公开指南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91C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获取方式、办公地址、办公时间、联系电话、传真号码、互联网联系方式等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6BD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0AFC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即时公开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488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7BA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CBA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554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F6E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9D3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143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10D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4C1313B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9DB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26397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FCB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政府信息公开目录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649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索引、名称、内容、生成日期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72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B94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即时公开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F52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28D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A66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鄂尔多斯市人民政府网站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743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7DF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F41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07F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ED2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32CA6A3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FA7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C23B1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7A3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政府信息公开工作年度报告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D10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鄂尔多斯市政务服务局上一年度政府信息公开工作年度报告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572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708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每年1月31日前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30B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691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EAC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B7A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B0F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C1F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0B4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EC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21D37D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9BF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800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工作情况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777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医保动态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188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本单位新近发生的重要工作动态、局领导活动等要闻、媒体热点等动态新闻信息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DF0B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23A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即时公开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6C3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06A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CAC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355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5C6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0EF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E41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5E7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36268BF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1F9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A94AAB">
            <w:pP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741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通知公告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BE1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本单位需社会广泛知晓的通知、公告，人员招录等人事信息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057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246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即时公开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07F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85B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各科室、各单位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DBA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98E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7AF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239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11E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405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68A0596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260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3BEB79">
            <w:pP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C0A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  <w:lang w:val="en-US" w:eastAsia="zh-CN"/>
              </w:rPr>
              <w:t>机关党建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D81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机关党组织工作动态类信息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30E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《中华人民共和国政府信息公开条例》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E41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即时公开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F59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尔多斯市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医疗保障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B48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  <w:t>机关党委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9517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部门网站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33F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39E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A2C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4CD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954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</w:tbl>
    <w:p w14:paraId="4F2455CB"/>
    <w:sectPr>
      <w:pgSz w:w="16838" w:h="11906" w:orient="landscape"/>
      <w:pgMar w:top="1134" w:right="227" w:bottom="1803" w:left="22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Y2Y2M2ZlYjNjMTJmMjdmOWRjNjA3ZmU2ZmVlMjEifQ=="/>
  </w:docVars>
  <w:rsids>
    <w:rsidRoot w:val="42CE56AC"/>
    <w:rsid w:val="00C675DF"/>
    <w:rsid w:val="030222F3"/>
    <w:rsid w:val="03DC46AE"/>
    <w:rsid w:val="05110C95"/>
    <w:rsid w:val="0B88768E"/>
    <w:rsid w:val="0DC47639"/>
    <w:rsid w:val="1069219C"/>
    <w:rsid w:val="115F467E"/>
    <w:rsid w:val="13CE6CCE"/>
    <w:rsid w:val="1A4E294D"/>
    <w:rsid w:val="1CF53848"/>
    <w:rsid w:val="231F213E"/>
    <w:rsid w:val="27D5658C"/>
    <w:rsid w:val="2EE476AD"/>
    <w:rsid w:val="2F0F075F"/>
    <w:rsid w:val="2F1068D2"/>
    <w:rsid w:val="30C67313"/>
    <w:rsid w:val="33032A15"/>
    <w:rsid w:val="346C2738"/>
    <w:rsid w:val="35850499"/>
    <w:rsid w:val="384F5DA5"/>
    <w:rsid w:val="3A05754A"/>
    <w:rsid w:val="418D7E95"/>
    <w:rsid w:val="42CE56AC"/>
    <w:rsid w:val="430166D9"/>
    <w:rsid w:val="443D6C60"/>
    <w:rsid w:val="4AA46683"/>
    <w:rsid w:val="4D32758C"/>
    <w:rsid w:val="4DF474DF"/>
    <w:rsid w:val="505A4B6D"/>
    <w:rsid w:val="51E07C8A"/>
    <w:rsid w:val="63C05218"/>
    <w:rsid w:val="667167B1"/>
    <w:rsid w:val="6D595CBB"/>
    <w:rsid w:val="70835C72"/>
    <w:rsid w:val="70B132C0"/>
    <w:rsid w:val="73557014"/>
    <w:rsid w:val="74357542"/>
    <w:rsid w:val="7542408D"/>
    <w:rsid w:val="755D13B1"/>
    <w:rsid w:val="76486837"/>
    <w:rsid w:val="78991B86"/>
    <w:rsid w:val="79165EAD"/>
    <w:rsid w:val="7EB64823"/>
    <w:rsid w:val="7F31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1719</Words>
  <Characters>1744</Characters>
  <Lines>0</Lines>
  <Paragraphs>0</Paragraphs>
  <TotalTime>0</TotalTime>
  <ScaleCrop>false</ScaleCrop>
  <LinksUpToDate>false</LinksUpToDate>
  <CharactersWithSpaces>1752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2023-06-05T03:29:00Z</dcterms:created>
  <dc:creator>WPS_1470275463</dc:creator>
  <cp:lastModifiedBy>WPS_1470275463</cp:lastModifiedBy>
  <dcterms:modified xsi:type="dcterms:W3CDTF">2025-03-19T02:42:42Z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C063BB6A209B4AEE84430D78A1652CBC_13</vt:lpwstr>
  </property>
  <property fmtid="{D5CDD505-2E9C-101B-9397-08002B2CF9AE}" pid="4" name="KSOTemplateDocerSaveRecord">
    <vt:lpwstr>eyJoZGlkIjoiZGI4Y2Y2M2ZlYjNjMTJmMjdmOWRjNjA3ZmU2ZmVlMjEiLCJ1c2VySWQiOiIyMzMyNzcxNTQifQ==</vt:lpwstr>
  </property>
</Properties>
</file>