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黑体" w:hAnsi="黑体" w:eastAsia="黑体"/>
          <w:sz w:val="32"/>
          <w:szCs w:val="32"/>
        </w:rPr>
      </w:pPr>
      <w:r>
        <w:rPr>
          <w:rStyle w:val="4"/>
          <w:rFonts w:hint="eastAsia" w:ascii="黑体" w:hAnsi="黑体" w:eastAsia="黑体"/>
          <w:sz w:val="32"/>
          <w:szCs w:val="32"/>
        </w:rPr>
        <w:t>附件</w:t>
      </w:r>
      <w:r>
        <w:rPr>
          <w:rStyle w:val="4"/>
          <w:rFonts w:ascii="黑体" w:hAnsi="黑体" w:eastAsia="黑体"/>
          <w:sz w:val="32"/>
          <w:szCs w:val="32"/>
        </w:rPr>
        <w:t>7</w:t>
      </w:r>
    </w:p>
    <w:p>
      <w:pPr>
        <w:spacing w:line="600" w:lineRule="exact"/>
        <w:jc w:val="center"/>
        <w:rPr>
          <w:rStyle w:val="4"/>
          <w:rFonts w:ascii="方正小标宋简体" w:eastAsia="方正小标宋简体"/>
        </w:rPr>
      </w:pPr>
    </w:p>
    <w:p>
      <w:pPr>
        <w:spacing w:line="600" w:lineRule="exact"/>
        <w:jc w:val="center"/>
        <w:rPr>
          <w:rStyle w:val="4"/>
          <w:rFonts w:ascii="方正小标宋简体" w:eastAsia="方正小标宋简体"/>
        </w:rPr>
      </w:pPr>
      <w:r>
        <w:rPr>
          <w:rStyle w:val="4"/>
          <w:rFonts w:hint="eastAsia" w:ascii="方正小标宋简体" w:eastAsia="方正小标宋简体"/>
        </w:rPr>
        <w:t>政府投资房屋建筑类项目工程建设许可阶段办事指南（试行）</w:t>
      </w:r>
    </w:p>
    <w:p>
      <w:pPr>
        <w:spacing w:line="600" w:lineRule="exact"/>
        <w:jc w:val="center"/>
        <w:rPr>
          <w:rStyle w:val="4"/>
          <w:rFonts w:ascii="方正小标宋简体" w:eastAsia="方正小标宋简体"/>
        </w:rPr>
      </w:pPr>
    </w:p>
    <w:p>
      <w:pPr>
        <w:rPr>
          <w:rStyle w:val="4"/>
          <w:rFonts w:ascii="仿宋_GB2312" w:eastAsia="仿宋_GB2312"/>
          <w:sz w:val="32"/>
          <w:szCs w:val="32"/>
        </w:rPr>
      </w:pPr>
      <w:r>
        <w:rPr>
          <w:rStyle w:val="4"/>
          <w:rFonts w:hint="eastAsia" w:ascii="黑体" w:hAnsi="黑体" w:eastAsia="黑体"/>
          <w:sz w:val="32"/>
          <w:szCs w:val="32"/>
        </w:rPr>
        <w:t>一、事项名称</w:t>
      </w:r>
      <w:r>
        <w:rPr>
          <w:rStyle w:val="4"/>
          <w:rFonts w:ascii="黑体" w:hAnsi="黑体" w:eastAsia="黑体"/>
          <w:sz w:val="32"/>
          <w:szCs w:val="32"/>
        </w:rPr>
        <w:br w:type="textWrapping"/>
      </w:r>
      <w:r>
        <w:rPr>
          <w:rStyle w:val="5"/>
          <w:rFonts w:ascii="仿宋_GB2312" w:eastAsia="仿宋_GB2312"/>
          <w:sz w:val="32"/>
          <w:szCs w:val="32"/>
        </w:rPr>
        <w:t>1.</w:t>
      </w:r>
      <w:r>
        <w:rPr>
          <w:rStyle w:val="4"/>
          <w:rFonts w:hint="eastAsia" w:ascii="仿宋_GB2312" w:eastAsia="仿宋_GB2312"/>
          <w:sz w:val="32"/>
          <w:szCs w:val="32"/>
        </w:rPr>
        <w:t>建设工程设计方案（修建性详细规划）审查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5"/>
          <w:rFonts w:ascii="仿宋_GB2312" w:eastAsia="仿宋_GB2312"/>
          <w:sz w:val="32"/>
          <w:szCs w:val="32"/>
        </w:rPr>
        <w:t>2.</w:t>
      </w:r>
      <w:r>
        <w:rPr>
          <w:rStyle w:val="4"/>
          <w:rFonts w:hint="eastAsia" w:ascii="仿宋_GB2312" w:eastAsia="仿宋_GB2312"/>
          <w:sz w:val="32"/>
          <w:szCs w:val="32"/>
        </w:rPr>
        <w:t>涉河涉堤建设项目审批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5"/>
          <w:rFonts w:ascii="仿宋_GB2312" w:eastAsia="仿宋_GB2312"/>
          <w:sz w:val="32"/>
          <w:szCs w:val="32"/>
        </w:rPr>
        <w:t>3.</w:t>
      </w:r>
      <w:r>
        <w:rPr>
          <w:rStyle w:val="4"/>
          <w:rFonts w:hint="eastAsia" w:ascii="仿宋_GB2312" w:eastAsia="仿宋_GB2312"/>
          <w:sz w:val="32"/>
          <w:szCs w:val="32"/>
        </w:rPr>
        <w:t>建设工程（含临时建设）规划许可证核发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5"/>
          <w:rFonts w:ascii="仿宋_GB2312" w:eastAsia="仿宋_GB2312"/>
          <w:sz w:val="32"/>
          <w:szCs w:val="32"/>
        </w:rPr>
        <w:t>4.</w:t>
      </w:r>
      <w:r>
        <w:rPr>
          <w:rStyle w:val="4"/>
          <w:rFonts w:hint="eastAsia" w:ascii="仿宋_GB2312" w:eastAsia="仿宋_GB2312"/>
          <w:sz w:val="32"/>
          <w:szCs w:val="32"/>
        </w:rPr>
        <w:t>政府投资项目初步设计审批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5"/>
          <w:rFonts w:ascii="仿宋_GB2312" w:eastAsia="仿宋_GB2312"/>
          <w:sz w:val="32"/>
          <w:szCs w:val="32"/>
        </w:rPr>
        <w:t>5.</w:t>
      </w:r>
      <w:r>
        <w:rPr>
          <w:rStyle w:val="4"/>
          <w:rFonts w:hint="eastAsia" w:ascii="仿宋_GB2312" w:eastAsia="仿宋_GB2312"/>
          <w:sz w:val="32"/>
          <w:szCs w:val="32"/>
        </w:rPr>
        <w:t>民用建筑项目节能审查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5"/>
          <w:rFonts w:ascii="仿宋_GB2312" w:eastAsia="仿宋_GB2312"/>
          <w:sz w:val="32"/>
          <w:szCs w:val="32"/>
        </w:rPr>
        <w:t>6.</w:t>
      </w:r>
      <w:r>
        <w:rPr>
          <w:rStyle w:val="4"/>
          <w:rFonts w:hint="eastAsia" w:ascii="仿宋_GB2312" w:eastAsia="仿宋_GB2312"/>
          <w:sz w:val="32"/>
          <w:szCs w:val="32"/>
        </w:rPr>
        <w:t>建设项目环境影响报告书审批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5"/>
          <w:rFonts w:ascii="仿宋_GB2312" w:eastAsia="仿宋_GB2312"/>
          <w:sz w:val="32"/>
          <w:szCs w:val="32"/>
        </w:rPr>
        <w:t>7.</w:t>
      </w:r>
      <w:r>
        <w:rPr>
          <w:rStyle w:val="4"/>
          <w:rFonts w:hint="eastAsia" w:ascii="仿宋_GB2312" w:eastAsia="仿宋_GB2312"/>
          <w:sz w:val="32"/>
          <w:szCs w:val="32"/>
        </w:rPr>
        <w:t>建设项目环境影响报告表审批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5"/>
          <w:rFonts w:ascii="仿宋_GB2312" w:eastAsia="仿宋_GB2312"/>
          <w:sz w:val="32"/>
          <w:szCs w:val="32"/>
        </w:rPr>
        <w:t>8.</w:t>
      </w:r>
      <w:r>
        <w:rPr>
          <w:rStyle w:val="4"/>
          <w:rFonts w:hint="eastAsia" w:ascii="仿宋_GB2312" w:eastAsia="仿宋_GB2312"/>
          <w:sz w:val="32"/>
          <w:szCs w:val="32"/>
        </w:rPr>
        <w:t>建设项目环境影响登记表备案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5"/>
          <w:rFonts w:ascii="仿宋_GB2312" w:eastAsia="仿宋_GB2312"/>
          <w:sz w:val="32"/>
          <w:szCs w:val="32"/>
        </w:rPr>
        <w:t>9.</w:t>
      </w:r>
      <w:r>
        <w:rPr>
          <w:rStyle w:val="5"/>
          <w:rFonts w:hint="eastAsia" w:ascii="仿宋_GB2312" w:eastAsia="仿宋_GB2312"/>
          <w:sz w:val="32"/>
          <w:szCs w:val="32"/>
        </w:rPr>
        <w:t>生产建设项目水土保持方案审批</w:t>
      </w:r>
    </w:p>
    <w:p>
      <w:pPr>
        <w:rPr>
          <w:rStyle w:val="4"/>
          <w:rFonts w:ascii="仿宋_GB2312" w:eastAsia="仿宋_GB2312"/>
          <w:sz w:val="32"/>
          <w:szCs w:val="32"/>
        </w:rPr>
      </w:pPr>
      <w:r>
        <w:rPr>
          <w:rStyle w:val="5"/>
          <w:rFonts w:ascii="仿宋_GB2312" w:eastAsia="仿宋_GB2312"/>
          <w:sz w:val="32"/>
          <w:szCs w:val="32"/>
        </w:rPr>
        <w:t>10.</w:t>
      </w:r>
      <w:r>
        <w:rPr>
          <w:rStyle w:val="4"/>
          <w:rFonts w:hint="eastAsia" w:ascii="仿宋_GB2312" w:eastAsia="仿宋_GB2312"/>
          <w:sz w:val="32"/>
          <w:szCs w:val="32"/>
        </w:rPr>
        <w:t>超限高层建筑工程抗震设防审批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5"/>
          <w:rFonts w:ascii="仿宋_GB2312" w:eastAsia="仿宋_GB2312"/>
          <w:sz w:val="32"/>
          <w:szCs w:val="32"/>
        </w:rPr>
        <w:t>11.</w:t>
      </w:r>
      <w:r>
        <w:rPr>
          <w:rStyle w:val="4"/>
          <w:rFonts w:hint="eastAsia" w:ascii="仿宋_GB2312" w:eastAsia="仿宋_GB2312"/>
          <w:sz w:val="32"/>
          <w:szCs w:val="32"/>
        </w:rPr>
        <w:t>工程建设项目招标文件备案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5"/>
          <w:rFonts w:ascii="仿宋_GB2312" w:eastAsia="仿宋_GB2312"/>
          <w:sz w:val="32"/>
          <w:szCs w:val="32"/>
        </w:rPr>
        <w:t>12.</w:t>
      </w:r>
      <w:r>
        <w:rPr>
          <w:rStyle w:val="4"/>
          <w:rFonts w:hint="eastAsia" w:ascii="仿宋_GB2312" w:eastAsia="仿宋_GB2312"/>
          <w:sz w:val="32"/>
          <w:szCs w:val="32"/>
        </w:rPr>
        <w:t>建设工程消防设计审核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5"/>
          <w:rFonts w:ascii="仿宋_GB2312" w:eastAsia="仿宋_GB2312"/>
          <w:sz w:val="32"/>
          <w:szCs w:val="32"/>
        </w:rPr>
        <w:t>13.</w:t>
      </w:r>
      <w:r>
        <w:rPr>
          <w:rStyle w:val="4"/>
          <w:rFonts w:hint="eastAsia" w:ascii="仿宋_GB2312" w:eastAsia="仿宋_GB2312"/>
          <w:sz w:val="32"/>
          <w:szCs w:val="32"/>
        </w:rPr>
        <w:t>建设工程消防设计备案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5"/>
          <w:rFonts w:ascii="仿宋_GB2312" w:eastAsia="仿宋_GB2312"/>
          <w:sz w:val="32"/>
          <w:szCs w:val="32"/>
        </w:rPr>
        <w:t>14.</w:t>
      </w:r>
      <w:r>
        <w:rPr>
          <w:rStyle w:val="4"/>
          <w:rFonts w:hint="eastAsia" w:ascii="仿宋_GB2312" w:eastAsia="仿宋_GB2312"/>
          <w:sz w:val="32"/>
          <w:szCs w:val="32"/>
        </w:rPr>
        <w:t>防雷装置设计审核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5"/>
          <w:rFonts w:ascii="仿宋_GB2312" w:eastAsia="仿宋_GB2312"/>
          <w:sz w:val="32"/>
          <w:szCs w:val="32"/>
        </w:rPr>
        <w:t>15.</w:t>
      </w:r>
      <w:r>
        <w:rPr>
          <w:rStyle w:val="4"/>
          <w:rFonts w:hint="eastAsia" w:ascii="仿宋_GB2312" w:eastAsia="仿宋_GB2312"/>
          <w:sz w:val="32"/>
          <w:szCs w:val="32"/>
        </w:rPr>
        <w:t>人防工程易地建设核实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5"/>
          <w:rFonts w:ascii="仿宋_GB2312" w:eastAsia="仿宋_GB2312"/>
          <w:sz w:val="32"/>
          <w:szCs w:val="32"/>
        </w:rPr>
        <w:t>16.</w:t>
      </w:r>
      <w:r>
        <w:rPr>
          <w:rStyle w:val="4"/>
          <w:rFonts w:hint="eastAsia" w:ascii="仿宋_GB2312" w:eastAsia="仿宋_GB2312"/>
          <w:sz w:val="32"/>
          <w:szCs w:val="32"/>
        </w:rPr>
        <w:t>应建防空地下室的民用建筑项目报建审批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5"/>
          <w:rFonts w:ascii="仿宋_GB2312" w:eastAsia="仿宋_GB2312"/>
          <w:sz w:val="32"/>
          <w:szCs w:val="32"/>
        </w:rPr>
        <w:t>17.</w:t>
      </w:r>
      <w:r>
        <w:rPr>
          <w:rStyle w:val="4"/>
          <w:rFonts w:hint="eastAsia" w:ascii="仿宋_GB2312" w:eastAsia="仿宋_GB2312"/>
          <w:sz w:val="32"/>
          <w:szCs w:val="32"/>
        </w:rPr>
        <w:t>新建防空地下室战时功能和防护等级确定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4"/>
          <w:rFonts w:hint="eastAsia" w:ascii="黑体" w:hAnsi="黑体" w:eastAsia="黑体"/>
          <w:sz w:val="32"/>
          <w:szCs w:val="32"/>
        </w:rPr>
        <w:t>二、适用范围</w:t>
      </w:r>
      <w:r>
        <w:rPr>
          <w:rStyle w:val="4"/>
          <w:rFonts w:ascii="黑体" w:hAnsi="黑体" w:eastAsia="黑体"/>
          <w:sz w:val="32"/>
          <w:szCs w:val="32"/>
        </w:rPr>
        <w:br w:type="textWrapping"/>
      </w:r>
      <w:r>
        <w:rPr>
          <w:rStyle w:val="4"/>
          <w:rFonts w:hint="eastAsia" w:ascii="仿宋_GB2312" w:eastAsia="仿宋_GB2312"/>
          <w:sz w:val="32"/>
          <w:szCs w:val="32"/>
        </w:rPr>
        <w:t>适用于鄂尔多斯境内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4"/>
          <w:rFonts w:hint="eastAsia" w:ascii="黑体" w:hAnsi="黑体" w:eastAsia="黑体"/>
          <w:sz w:val="32"/>
          <w:szCs w:val="32"/>
        </w:rPr>
        <w:t>三、受理机构</w:t>
      </w:r>
      <w:r>
        <w:rPr>
          <w:rStyle w:val="4"/>
          <w:rFonts w:ascii="黑体" w:hAnsi="黑体" w:eastAsia="黑体"/>
          <w:sz w:val="32"/>
          <w:szCs w:val="32"/>
        </w:rPr>
        <w:br w:type="textWrapping"/>
      </w:r>
      <w:r>
        <w:rPr>
          <w:rStyle w:val="4"/>
          <w:rFonts w:hint="eastAsia" w:ascii="仿宋_GB2312" w:eastAsia="仿宋_GB2312"/>
          <w:sz w:val="32"/>
          <w:szCs w:val="32"/>
        </w:rPr>
        <w:t>牵头部门：市自然资源局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4"/>
          <w:rFonts w:hint="eastAsia" w:ascii="仿宋_GB2312" w:eastAsia="仿宋_GB2312"/>
          <w:sz w:val="32"/>
          <w:szCs w:val="32"/>
        </w:rPr>
        <w:t>参与部门：消防、建设、人防、气象、水利、发改、环保等部门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4"/>
          <w:rFonts w:hint="eastAsia" w:ascii="黑体" w:hAnsi="黑体" w:eastAsia="黑体"/>
          <w:sz w:val="32"/>
          <w:szCs w:val="32"/>
        </w:rPr>
        <w:t>四、受理窗口</w:t>
      </w:r>
      <w:r>
        <w:rPr>
          <w:rStyle w:val="4"/>
          <w:rFonts w:ascii="黑体" w:hAnsi="黑体" w:eastAsia="黑体"/>
          <w:sz w:val="32"/>
          <w:szCs w:val="32"/>
        </w:rPr>
        <w:br w:type="textWrapping"/>
      </w:r>
      <w:r>
        <w:rPr>
          <w:rStyle w:val="4"/>
          <w:rFonts w:hint="eastAsia" w:ascii="仿宋_GB2312" w:eastAsia="仿宋_GB2312"/>
          <w:sz w:val="32"/>
          <w:szCs w:val="32"/>
        </w:rPr>
        <w:t>鄂尔多斯市政务服务中心四楼</w:t>
      </w:r>
      <w:r>
        <w:rPr>
          <w:rStyle w:val="4"/>
          <w:rFonts w:ascii="仿宋_GB2312" w:eastAsia="仿宋_GB2312"/>
          <w:sz w:val="32"/>
          <w:szCs w:val="32"/>
        </w:rPr>
        <w:t>B</w:t>
      </w:r>
      <w:r>
        <w:rPr>
          <w:rStyle w:val="4"/>
          <w:rFonts w:hint="eastAsia" w:ascii="仿宋_GB2312" w:eastAsia="仿宋_GB2312"/>
          <w:sz w:val="32"/>
          <w:szCs w:val="32"/>
        </w:rPr>
        <w:t>区</w:t>
      </w:r>
      <w:r>
        <w:rPr>
          <w:rStyle w:val="4"/>
          <w:rFonts w:ascii="仿宋_GB2312" w:eastAsia="仿宋_GB2312"/>
          <w:sz w:val="32"/>
          <w:szCs w:val="32"/>
        </w:rPr>
        <w:t xml:space="preserve">       </w:t>
      </w:r>
      <w:r>
        <w:rPr>
          <w:rStyle w:val="4"/>
          <w:rFonts w:hint="eastAsia" w:ascii="仿宋_GB2312" w:eastAsia="仿宋_GB2312"/>
          <w:sz w:val="32"/>
          <w:szCs w:val="32"/>
        </w:rPr>
        <w:t>工程建设项目审批综合窗口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4"/>
          <w:rFonts w:hint="eastAsia" w:ascii="仿宋_GB2312" w:eastAsia="仿宋_GB2312"/>
          <w:sz w:val="32"/>
          <w:szCs w:val="32"/>
        </w:rPr>
        <w:t>地址：鄂尔多斯市康巴什区国泰商务广场</w:t>
      </w:r>
      <w:r>
        <w:rPr>
          <w:rStyle w:val="4"/>
          <w:rFonts w:ascii="仿宋_GB2312" w:eastAsia="仿宋_GB2312"/>
          <w:sz w:val="32"/>
          <w:szCs w:val="32"/>
        </w:rPr>
        <w:t>CBD T1-T2</w:t>
      </w:r>
      <w:r>
        <w:rPr>
          <w:rStyle w:val="4"/>
          <w:rFonts w:hint="eastAsia" w:ascii="仿宋_GB2312" w:eastAsia="仿宋_GB2312"/>
          <w:sz w:val="32"/>
          <w:szCs w:val="32"/>
        </w:rPr>
        <w:t>裙房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4"/>
          <w:rFonts w:hint="eastAsia" w:ascii="仿宋_GB2312" w:eastAsia="仿宋_GB2312"/>
          <w:sz w:val="32"/>
          <w:szCs w:val="32"/>
        </w:rPr>
        <w:t>电话：</w:t>
      </w:r>
      <w:r>
        <w:rPr>
          <w:rStyle w:val="4"/>
          <w:rFonts w:ascii="仿宋_GB2312" w:eastAsia="仿宋_GB2312"/>
          <w:sz w:val="32"/>
          <w:szCs w:val="32"/>
        </w:rPr>
        <w:t>0477-</w:t>
      </w:r>
    </w:p>
    <w:p>
      <w:pPr>
        <w:rPr>
          <w:rStyle w:val="4"/>
          <w:rFonts w:ascii="黑体" w:hAnsi="黑体" w:eastAsia="黑体"/>
          <w:sz w:val="32"/>
          <w:szCs w:val="32"/>
        </w:rPr>
      </w:pPr>
      <w:r>
        <w:rPr>
          <w:rStyle w:val="4"/>
          <w:rFonts w:hint="eastAsia" w:ascii="黑体" w:hAnsi="黑体" w:eastAsia="黑体"/>
          <w:sz w:val="32"/>
          <w:szCs w:val="32"/>
        </w:rPr>
        <w:t>五、相关依据</w:t>
      </w:r>
      <w:r>
        <w:rPr>
          <w:rStyle w:val="4"/>
          <w:rFonts w:ascii="黑体" w:hAnsi="黑体" w:eastAsia="黑体"/>
          <w:sz w:val="32"/>
          <w:szCs w:val="32"/>
        </w:rPr>
        <w:br w:type="textWrapping"/>
      </w:r>
      <w:r>
        <w:rPr>
          <w:rStyle w:val="5"/>
          <w:rFonts w:ascii="仿宋_GB2312" w:eastAsia="仿宋_GB2312"/>
          <w:sz w:val="32"/>
          <w:szCs w:val="32"/>
        </w:rPr>
        <w:t>1.</w:t>
      </w:r>
      <w:r>
        <w:rPr>
          <w:rStyle w:val="4"/>
          <w:rFonts w:hint="eastAsia" w:ascii="仿宋_GB2312" w:eastAsia="仿宋_GB2312"/>
          <w:sz w:val="32"/>
          <w:szCs w:val="32"/>
        </w:rPr>
        <w:t>鄂尔多斯市工程建设项目审批制度改革试点实施方案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5"/>
          <w:rFonts w:ascii="仿宋_GB2312" w:eastAsia="仿宋_GB2312"/>
          <w:sz w:val="32"/>
          <w:szCs w:val="32"/>
        </w:rPr>
        <w:t>2.</w:t>
      </w:r>
      <w:r>
        <w:rPr>
          <w:rStyle w:val="4"/>
          <w:rFonts w:hint="eastAsia" w:ascii="仿宋_GB2312" w:eastAsia="仿宋_GB2312"/>
          <w:sz w:val="32"/>
          <w:szCs w:val="32"/>
        </w:rPr>
        <w:t>涉及工程建设许可审批事项的相关法规（可</w:t>
      </w:r>
      <w:r>
        <w:rPr>
          <w:rStyle w:val="4"/>
          <w:rFonts w:hint="eastAsia" w:ascii="仿宋_GB2312" w:eastAsia="仿宋_GB2312"/>
          <w:sz w:val="32"/>
          <w:szCs w:val="32"/>
          <w:lang w:eastAsia="zh-CN"/>
        </w:rPr>
        <w:t>登录</w:t>
      </w:r>
      <w:bookmarkStart w:id="0" w:name="_GoBack"/>
      <w:bookmarkEnd w:id="0"/>
      <w:r>
        <w:rPr>
          <w:rStyle w:val="4"/>
          <w:rFonts w:hint="eastAsia" w:ascii="仿宋_GB2312" w:eastAsia="仿宋_GB2312"/>
          <w:sz w:val="32"/>
          <w:szCs w:val="32"/>
        </w:rPr>
        <w:t>内蒙古自治区政务服务网查询，网址：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5"/>
          <w:rFonts w:ascii="仿宋_GB2312" w:eastAsia="仿宋_GB2312"/>
          <w:sz w:val="32"/>
          <w:szCs w:val="32"/>
        </w:rPr>
        <w:t xml:space="preserve">http://                </w:t>
      </w:r>
      <w:r>
        <w:rPr>
          <w:rStyle w:val="4"/>
          <w:rFonts w:hint="eastAsia" w:ascii="仿宋_GB2312" w:eastAsia="仿宋_GB2312"/>
          <w:sz w:val="32"/>
          <w:szCs w:val="32"/>
        </w:rPr>
        <w:t>）</w:t>
      </w:r>
      <w:r>
        <w:rPr>
          <w:rStyle w:val="4"/>
          <w:rFonts w:ascii="仿宋_GB2312" w:eastAsia="仿宋_GB2312"/>
          <w:sz w:val="32"/>
          <w:szCs w:val="32"/>
        </w:rPr>
        <w:br w:type="textWrapping"/>
      </w:r>
      <w:r>
        <w:rPr>
          <w:rStyle w:val="4"/>
          <w:rFonts w:hint="eastAsia" w:ascii="黑体" w:hAnsi="黑体" w:eastAsia="黑体"/>
          <w:sz w:val="32"/>
          <w:szCs w:val="32"/>
        </w:rPr>
        <w:t>六、申报材料</w:t>
      </w:r>
      <w:r>
        <w:rPr>
          <w:rStyle w:val="4"/>
          <w:rFonts w:ascii="黑体" w:hAnsi="黑体" w:eastAsia="黑体"/>
          <w:sz w:val="32"/>
          <w:szCs w:val="32"/>
        </w:rPr>
        <w:t xml:space="preserve"> </w:t>
      </w: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  <w:sectPr>
          <w:pgSz w:w="11906" w:h="16838"/>
          <w:pgMar w:top="1440" w:right="1803" w:bottom="1440" w:left="1803" w:header="851" w:footer="992" w:gutter="0"/>
          <w:pgNumType w:fmt="numberInDash"/>
          <w:cols w:space="0" w:num="1"/>
          <w:docGrid w:type="lines" w:linePitch="319" w:charSpace="0"/>
        </w:sectPr>
      </w:pPr>
    </w:p>
    <w:tbl>
      <w:tblPr>
        <w:tblStyle w:val="2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260"/>
        <w:gridCol w:w="4515"/>
        <w:gridCol w:w="1770"/>
        <w:gridCol w:w="1290"/>
        <w:gridCol w:w="1050"/>
        <w:gridCol w:w="975"/>
        <w:gridCol w:w="1215"/>
        <w:gridCol w:w="9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39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政府投资房屋建筑类项目工程建设许可阶段事项材料清单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公共材料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材料数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公共材料名称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类型格式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工程建设许可阶段申请表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环境影响报告书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表全本及删除涉密内容的环境影响报告表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环境影响报告书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表信息公开说明材料、公众参与情况说明及删除涉密事项说明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项目建设单位要求审批建设项目环境影响报告表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书的申请报告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申请人要求审批水土保持方案申请原件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水土保持方案报告书原件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所在建筑房屋权属证书、租赁协议（租赁关系的需提供）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规划技术指标复核报告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公共材料总计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8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</w:tbl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tbl>
      <w:tblPr>
        <w:tblStyle w:val="2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190"/>
        <w:gridCol w:w="540"/>
        <w:gridCol w:w="4500"/>
        <w:gridCol w:w="1033"/>
        <w:gridCol w:w="733"/>
        <w:gridCol w:w="800"/>
        <w:gridCol w:w="3900"/>
        <w:gridCol w:w="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事项名称</w:t>
            </w:r>
          </w:p>
        </w:tc>
        <w:tc>
          <w:tcPr>
            <w:tcW w:w="5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需单独提供的材料名称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类型格式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承诺时限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审批依据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审批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建设工程设计方案（修建性详细规划）审查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建设工程设计方案（包括电子文件），需编制修建性详细规划的建设项目，还应当提交修建性详细规划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</w:rPr>
              <w:t xml:space="preserve">6 </w:t>
            </w:r>
            <w:r>
              <w:rPr>
                <w:rStyle w:val="6"/>
                <w:rFonts w:hint="eastAsia"/>
              </w:rPr>
              <w:t>个工</w:t>
            </w:r>
            <w:r>
              <w:rPr>
                <w:rStyle w:val="6"/>
                <w:rFonts w:hAnsi="Calibri"/>
              </w:rPr>
              <w:br w:type="textWrapping"/>
            </w:r>
            <w:r>
              <w:rPr>
                <w:rStyle w:val="6"/>
                <w:rFonts w:hint="eastAsia"/>
              </w:rPr>
              <w:t>作日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《中华人民共和国城乡规划法》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规划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地震安全性评价报告（新建、扩建、改建的重大建设工程和可能发生严重次生灾害的建设工程项目提供）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建设工程</w:t>
            </w:r>
            <w:r>
              <w:rPr>
                <w:rStyle w:val="6"/>
                <w:rFonts w:hAnsi="Calibri"/>
              </w:rPr>
              <w:br w:type="textWrapping"/>
            </w:r>
            <w:r>
              <w:rPr>
                <w:rStyle w:val="6"/>
                <w:rFonts w:hint="eastAsia"/>
              </w:rPr>
              <w:t>（含临时建设）规划许可证核发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日照分析报告（需进行日照分析的项目提供）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</w:rPr>
              <w:t xml:space="preserve">1 </w:t>
            </w:r>
            <w:r>
              <w:rPr>
                <w:rStyle w:val="6"/>
                <w:rFonts w:hint="eastAsia"/>
              </w:rPr>
              <w:t>个工</w:t>
            </w:r>
            <w:r>
              <w:rPr>
                <w:rStyle w:val="6"/>
                <w:rFonts w:hAnsi="Calibri"/>
              </w:rPr>
              <w:br w:type="textWrapping"/>
            </w:r>
            <w:r>
              <w:rPr>
                <w:rStyle w:val="6"/>
                <w:rFonts w:hint="eastAsia"/>
              </w:rPr>
              <w:t>作日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《中华人民共和国城乡规划法》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《内蒙古自治区城乡规划条例》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规划</w:t>
            </w:r>
            <w:r>
              <w:rPr>
                <w:rStyle w:val="6"/>
                <w:rFonts w:hAnsi="Calibri"/>
              </w:rPr>
              <w:br w:type="textWrapping"/>
            </w:r>
            <w:r>
              <w:rPr>
                <w:rStyle w:val="6"/>
                <w:rFonts w:hint="eastAsia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政府投资项目初步设计审批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项目初步设计报批申请、概算调整审批申请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10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《国务院关于投资体制改革的决定》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《内蒙古自治区政府核准投资项目管理办法》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发改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初步设计报告（报批稿）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民用建筑项目节能审查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节能评估文件或节能登记表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8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《中华人民共和国节约能源法》</w:t>
            </w:r>
            <w:r>
              <w:rPr>
                <w:rStyle w:val="6"/>
              </w:rPr>
              <w:t xml:space="preserve">    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《内蒙古自治区民用建筑节能和绿色建筑发展条例》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超限高层建筑工程抗震设防审批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建设工程抗震设防专项审查意见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15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《国务院对确需保留的行政审批项目设定行政许可的决定》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建设工程抗震设计技术文件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《超限高层建筑工程抗震设防管理规定》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工程建设项目招标文件备案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招标代理委托合同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4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《建筑工程设计招标投标管理办法》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《房屋建筑和市政基础设施工程施工招标投标管理办法》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《内蒙古自治区实施《中华人民共和国招标投标法》办法》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资格预审文件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招标文件、工程量清单、招标控制价、招标补充文件或招标答疑纪要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新建防空地下室战时功能和防护等级确定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</w:rPr>
              <w:t xml:space="preserve">5 </w:t>
            </w:r>
            <w:r>
              <w:rPr>
                <w:rStyle w:val="6"/>
                <w:rFonts w:hint="eastAsia"/>
              </w:rPr>
              <w:t>个工</w:t>
            </w:r>
            <w:r>
              <w:rPr>
                <w:rStyle w:val="6"/>
                <w:rFonts w:hAnsi="Calibri"/>
              </w:rPr>
              <w:br w:type="textWrapping"/>
            </w:r>
            <w:r>
              <w:rPr>
                <w:rStyle w:val="6"/>
                <w:rFonts w:hint="eastAsia"/>
              </w:rPr>
              <w:t>作日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《内蒙古自治区实施〈中华人民共和国人民防空法办法》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人防</w:t>
            </w:r>
            <w:r>
              <w:rPr>
                <w:rStyle w:val="6"/>
                <w:rFonts w:hAnsi="Calibri"/>
              </w:rPr>
              <w:br w:type="textWrapping"/>
            </w:r>
            <w:r>
              <w:rPr>
                <w:rStyle w:val="6"/>
                <w:rFonts w:hint="eastAsia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应建防空地下室的民用建筑项目报建审批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</w:rPr>
              <w:t xml:space="preserve">1 </w:t>
            </w:r>
            <w:r>
              <w:rPr>
                <w:rStyle w:val="6"/>
                <w:rFonts w:hint="eastAsia"/>
              </w:rPr>
              <w:t>个工</w:t>
            </w:r>
            <w:r>
              <w:rPr>
                <w:rStyle w:val="6"/>
                <w:rFonts w:hAnsi="Calibri"/>
              </w:rPr>
              <w:br w:type="textWrapping"/>
            </w:r>
            <w:r>
              <w:rPr>
                <w:rStyle w:val="6"/>
                <w:rFonts w:hint="eastAsia"/>
              </w:rPr>
              <w:t>作日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《建设工程勘察设计条例》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《建设工程质量管理条例》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《国务院关于印发清理规范投资项目报建审批事项实施方案的通知》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、《内蒙古自治区实施〈中华人民共和国人民防空法〉办法》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人防</w:t>
            </w:r>
            <w:r>
              <w:rPr>
                <w:rStyle w:val="6"/>
                <w:rFonts w:hAnsi="Calibri"/>
              </w:rPr>
              <w:br w:type="textWrapping"/>
            </w:r>
            <w:r>
              <w:rPr>
                <w:rStyle w:val="6"/>
                <w:rFonts w:hint="eastAsia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人防工程易地建设核实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《内蒙古自治区实施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中华人民共和国人民防空法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&gt;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办法》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人防</w:t>
            </w:r>
            <w:r>
              <w:rPr>
                <w:rStyle w:val="6"/>
                <w:rFonts w:hAnsi="Calibri"/>
              </w:rPr>
              <w:br w:type="textWrapping"/>
            </w:r>
            <w:r>
              <w:rPr>
                <w:rStyle w:val="6"/>
                <w:rFonts w:hint="eastAsia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建设项目环境影响报告书审批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</w:rPr>
              <w:t xml:space="preserve">5 </w:t>
            </w:r>
            <w:r>
              <w:rPr>
                <w:rStyle w:val="6"/>
                <w:rFonts w:hint="eastAsia"/>
              </w:rPr>
              <w:t>工作</w:t>
            </w:r>
            <w:r>
              <w:rPr>
                <w:rStyle w:val="6"/>
                <w:rFonts w:hAnsi="Calibri"/>
              </w:rPr>
              <w:br w:type="textWrapping"/>
            </w:r>
            <w:r>
              <w:rPr>
                <w:rStyle w:val="6"/>
                <w:rFonts w:hint="eastAsia"/>
              </w:rPr>
              <w:t>日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《中华人民共和国环境影响评价法》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《建设项目环境保护管理条例》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《中华人民共和国放射性污染防治法》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《内蒙古自治区建设项目环境保护管理条例》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环保</w:t>
            </w:r>
            <w:r>
              <w:rPr>
                <w:rStyle w:val="6"/>
                <w:rFonts w:hAnsi="Calibri"/>
              </w:rPr>
              <w:br w:type="textWrapping"/>
            </w:r>
            <w:r>
              <w:rPr>
                <w:rStyle w:val="6"/>
                <w:rFonts w:hint="eastAsia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建设项目环境影响报告表审批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</w:rPr>
              <w:t xml:space="preserve">5 </w:t>
            </w:r>
            <w:r>
              <w:rPr>
                <w:rStyle w:val="6"/>
                <w:rFonts w:hint="eastAsia"/>
              </w:rPr>
              <w:t>工作</w:t>
            </w:r>
            <w:r>
              <w:rPr>
                <w:rStyle w:val="6"/>
                <w:rFonts w:hAnsi="Calibri"/>
              </w:rPr>
              <w:br w:type="textWrapping"/>
            </w:r>
            <w:r>
              <w:rPr>
                <w:rStyle w:val="6"/>
                <w:rFonts w:hint="eastAsia"/>
              </w:rPr>
              <w:t>日</w:t>
            </w:r>
          </w:p>
        </w:tc>
        <w:tc>
          <w:tcPr>
            <w:tcW w:w="3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建设项目环境影响登记表备案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即办</w:t>
            </w:r>
          </w:p>
        </w:tc>
        <w:tc>
          <w:tcPr>
            <w:tcW w:w="3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生产建设项目水土保持方案审批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生产建设项目水土保持方案审批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</w:rPr>
              <w:t>8</w:t>
            </w:r>
            <w:r>
              <w:rPr>
                <w:rStyle w:val="6"/>
                <w:rFonts w:hint="eastAsia"/>
              </w:rPr>
              <w:t>工作</w:t>
            </w:r>
            <w:r>
              <w:rPr>
                <w:rStyle w:val="6"/>
                <w:rFonts w:hAnsi="Calibri"/>
              </w:rPr>
              <w:br w:type="textWrapping"/>
            </w:r>
            <w:r>
              <w:rPr>
                <w:rStyle w:val="6"/>
                <w:rFonts w:hint="eastAsia"/>
              </w:rPr>
              <w:t>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《中华人民共和国水土保持法》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《内蒙古自治区水土保持条例》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水利</w:t>
            </w:r>
            <w:r>
              <w:rPr>
                <w:rStyle w:val="6"/>
                <w:rFonts w:hAnsi="Calibri"/>
              </w:rPr>
              <w:br w:type="textWrapping"/>
            </w:r>
            <w:r>
              <w:rPr>
                <w:rStyle w:val="6"/>
                <w:rFonts w:hint="eastAsia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涉河涉堤建设项目审批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涉及第三人合法水事权益的，提供与第三人签订的协议原件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5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、《中华人民共和国水法》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、《中华人民共和国防洪法》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水利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建设项目防洪影响评价报告（报批稿）原件（仅在涉河涉堤建设项目审批时提供）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防雷装置设计审核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</w:rPr>
              <w:t>1.</w:t>
            </w:r>
            <w:r>
              <w:rPr>
                <w:rStyle w:val="6"/>
                <w:rFonts w:hint="eastAsia"/>
              </w:rPr>
              <w:t>《气象灾害防御条例》</w:t>
            </w:r>
            <w:r>
              <w:rPr>
                <w:rStyle w:val="6"/>
                <w:rFonts w:hAnsi="Calibri"/>
              </w:rPr>
              <w:br w:type="textWrapping"/>
            </w:r>
            <w:r>
              <w:rPr>
                <w:rStyle w:val="6"/>
              </w:rPr>
              <w:t>2.</w:t>
            </w:r>
            <w:r>
              <w:rPr>
                <w:rStyle w:val="6"/>
                <w:rFonts w:hint="eastAsia"/>
              </w:rPr>
              <w:t>《防雷减灾管理办法（修订）》</w:t>
            </w:r>
            <w:r>
              <w:rPr>
                <w:rStyle w:val="6"/>
                <w:rFonts w:hAnsi="Calibri"/>
              </w:rPr>
              <w:br w:type="textWrapping"/>
            </w:r>
            <w:r>
              <w:rPr>
                <w:rStyle w:val="6"/>
              </w:rPr>
              <w:t>3.</w:t>
            </w:r>
            <w:r>
              <w:rPr>
                <w:rStyle w:val="6"/>
                <w:rFonts w:hint="eastAsia"/>
              </w:rPr>
              <w:t>《防雷装置设计审核和竣工验收规定》</w:t>
            </w:r>
            <w:r>
              <w:rPr>
                <w:rStyle w:val="6"/>
                <w:rFonts w:hAnsi="Calibri"/>
              </w:rPr>
              <w:br w:type="textWrapping"/>
            </w:r>
            <w:r>
              <w:rPr>
                <w:rStyle w:val="6"/>
              </w:rPr>
              <w:t>4.</w:t>
            </w:r>
            <w:r>
              <w:rPr>
                <w:rStyle w:val="6"/>
                <w:rFonts w:hint="eastAsia"/>
              </w:rPr>
              <w:t>国务院关于优化建设工程防雷许可的决定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气象</w:t>
            </w:r>
            <w:r>
              <w:rPr>
                <w:rStyle w:val="6"/>
                <w:rFonts w:hAnsi="Calibri"/>
              </w:rPr>
              <w:br w:type="textWrapping"/>
            </w:r>
            <w:r>
              <w:rPr>
                <w:rStyle w:val="6"/>
                <w:rFonts w:hint="eastAsia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建设工程消防设计审核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《中华人民共和国消防法》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《内蒙古自治区消防条例》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《内蒙古自治区建设工程勘察设计管理办法》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《关于贯彻落实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最多跑一次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改革决策部署全面推进施工图联合审查的实施意见》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消防</w:t>
            </w:r>
            <w:r>
              <w:rPr>
                <w:rStyle w:val="6"/>
                <w:rFonts w:hAnsi="Calibri"/>
              </w:rPr>
              <w:br w:type="textWrapping"/>
            </w:r>
            <w:r>
              <w:rPr>
                <w:rStyle w:val="6"/>
                <w:rFonts w:hint="eastAsia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建设工程消防设计备案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《中华人民共和国消防法》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《内蒙古自治区消防条例》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《内蒙古自治区建设工程勘察设计管理办法》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《关于贯彻落实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最多跑一次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改革决策部署全面推进施工图联合审查的实施意见》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《关于印发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落实施工图联合审查实行消防技术审查与行政审批分离实施方案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试行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)&gt;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的通知》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消防</w:t>
            </w:r>
            <w:r>
              <w:rPr>
                <w:rStyle w:val="6"/>
                <w:rFonts w:hAnsi="Calibri"/>
              </w:rPr>
              <w:br w:type="textWrapping"/>
            </w:r>
            <w:r>
              <w:rPr>
                <w:rStyle w:val="6"/>
                <w:rFonts w:hint="eastAsia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需单独提供的材料总计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13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</w:tbl>
    <w:p>
      <w:pPr>
        <w:rPr>
          <w:rFonts w:ascii="宋体" w:cs="宋体"/>
          <w:color w:val="000000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docGrid w:type="lines" w:linePitch="319" w:charSpace="0"/>
        </w:sectPr>
      </w:pPr>
    </w:p>
    <w:p>
      <w:pPr>
        <w:rPr>
          <w:rStyle w:val="4"/>
          <w:rFonts w:ascii="黑体" w:hAnsi="黑体" w:eastAsia="黑体"/>
          <w:sz w:val="32"/>
          <w:szCs w:val="32"/>
        </w:rPr>
      </w:pPr>
      <w:r>
        <w:rPr>
          <w:rStyle w:val="4"/>
          <w:rFonts w:hint="eastAsia" w:ascii="黑体" w:hAnsi="黑体" w:eastAsia="黑体"/>
          <w:sz w:val="32"/>
          <w:szCs w:val="32"/>
        </w:rPr>
        <w:t>七、办理流程示意图</w:t>
      </w:r>
    </w:p>
    <w:p>
      <w:pPr>
        <w:rPr>
          <w:rStyle w:val="4"/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287020</wp:posOffset>
                </wp:positionV>
                <wp:extent cx="1962150" cy="890905"/>
                <wp:effectExtent l="12700" t="0" r="25400" b="29845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8909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Style w:val="4"/>
                                <w:rFonts w:hint="eastAsia"/>
                                <w:sz w:val="22"/>
                              </w:rPr>
                              <w:t>建设单位在综合服务窗口发起工程建设许可阶段申请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.55pt;margin-top:22.6pt;height:70.15pt;width:154.5pt;z-index:251659264;v-text-anchor:middle;mso-width-relative:page;mso-height-relative:page;" fillcolor="#FFFFFF" filled="t" stroked="t" coordsize="21600,21600" o:gfxdata="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hIFQ9kAAAAIAQAADwAAAAAAAAABACAAAAAiAAAAZHJzL2Rvd25yZXYueG1sUEsBAhQAFAAA&#10;AAgAh07iQJQjyl4nAgAAXgQAAA4AAAAAAAAAAQAgAAAAKAEAAGRycy9lMm9Eb2MueG1sUEsFBgAA&#10;AAAGAAYAWQEAAMEFAAAAAA==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Style w:val="4"/>
                          <w:rFonts w:hint="eastAsia"/>
                          <w:sz w:val="22"/>
                        </w:rPr>
                        <w:t>建设单位在综合服务窗口发起工程建设许可阶段申请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5856605</wp:posOffset>
                </wp:positionV>
                <wp:extent cx="0" cy="1068070"/>
                <wp:effectExtent l="4445" t="0" r="14605" b="177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8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1pt;margin-top:461.15pt;height:84.1pt;width:0pt;z-index:251679744;mso-width-relative:page;mso-height-relative:page;" filled="f" stroked="t" coordsize="21600,21600" o:gfxdata="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fus32AAAAAwBAAAPAAAAAAAAAAEAIAAAACIAAABkcnMvZG93bnJldi54bWxQ&#10;SwECFAAUAAAACACHTuJAPnqaePcBAADm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5857240</wp:posOffset>
                </wp:positionV>
                <wp:extent cx="0" cy="1090295"/>
                <wp:effectExtent l="4445" t="0" r="14605" b="1460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02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.75pt;margin-top:461.2pt;height:85.85pt;width:0pt;z-index:251678720;mso-width-relative:page;mso-height-relative:page;" filled="f" stroked="t" coordsize="21600,21600" o:gfxdata="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rSVobYAAAADAEAAA8AAAAAAAAAAQAgAAAAIgAAAGRycy9kb3ducmV2LnhtbFBLAQIU&#10;ABQAAAAIAIdO4kD1ifrY8wEAAOYDAAAOAAAAAAAAAAEAIAAAACc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5852795</wp:posOffset>
                </wp:positionV>
                <wp:extent cx="3810" cy="109474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094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9.5pt;margin-top:460.85pt;height:86.2pt;width:0.3pt;z-index:251677696;mso-width-relative:page;mso-height-relative:page;" filled="f" stroked="t" coordsize="21600,21600" o:gfxdata="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s9vKnYAAAADAEAAA8AAAAAAAAAAQAgAAAAIgAAAGRycy9k&#10;b3ducmV2LnhtbFBLAQIUABQAAAAIAIdO4kDmorhzAgIAAPMDAAAOAAAAAAAAAAEAIAAAACc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6947535</wp:posOffset>
                </wp:positionV>
                <wp:extent cx="3362960" cy="0"/>
                <wp:effectExtent l="0" t="48895" r="8890" b="6540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29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7pt;margin-top:547.05pt;height:0pt;width:264.8pt;z-index:251676672;mso-width-relative:page;mso-height-relative:page;" filled="f" stroked="t" coordsize="21600,21600" o:gfxdata="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yHtqPYAAAADQEAAA8AAAAAAAAAAQAgAAAA&#10;IgAAAGRycy9kb3ducmV2LnhtbFBLAQIUABQAAAAIAIdO4kDOez4ZCwIAAPkDAAAOAAAAAAAAAAEA&#10;IAAAACc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4185285</wp:posOffset>
                </wp:positionV>
                <wp:extent cx="0" cy="520065"/>
                <wp:effectExtent l="48895" t="0" r="65405" b="1333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0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1.6pt;margin-top:329.55pt;height:40.95pt;width:0pt;z-index:251675648;mso-width-relative:page;mso-height-relative:page;" filled="f" stroked="t" coordsize="21600,21600" o:gfxdata="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/WEO9gAAAALAQAADwAAAAAAAAABACAAAAAiAAAAZHJzL2Rvd25y&#10;ZXYueG1sUEsBAhQAFAAAAAgAh07iQKss0T/+AQAA7QMAAA4AAAAAAAAAAQAgAAAAJwEAAGRycy9l&#10;Mm9Eb2MueG1sUEsFBgAAAAAGAAYAWQEAAJcFAAAAAA==&#10;">
                <v:fill on="f" focussize="0,0"/>
                <v:stroke color="#000000" joinstyle="round" dashstyle="dash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4177665</wp:posOffset>
                </wp:positionV>
                <wp:extent cx="0" cy="513080"/>
                <wp:effectExtent l="48895" t="0" r="65405" b="127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7pt;margin-top:328.95pt;height:40.4pt;width:0pt;z-index:251674624;mso-width-relative:page;mso-height-relative:page;" filled="f" stroked="t" coordsize="21600,21600" o:gfxdata="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U2s5V2AAAAAsBAAAPAAAAAAAAAAEAIAAAACIAAABkcnMv&#10;ZG93bnJldi54bWxQSwECFAAUAAAACACHTuJAyEkWQQMCAADtAwAADgAAAAAAAAABACAAAAAnAQAA&#10;ZHJzL2Uyb0RvYy54bWxQSwUGAAAAAAYABgBZAQAAnAUAAAAA&#10;">
                <v:fill on="f" focussize="0,0"/>
                <v:stroke color="#000000" joinstyle="round" dashstyle="dash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4170680</wp:posOffset>
                </wp:positionV>
                <wp:extent cx="3113405" cy="698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340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pt;margin-top:328.4pt;height:0.55pt;width:245.15pt;z-index:251673600;mso-width-relative:page;mso-height-relative:page;" filled="f" stroked="t" coordsize="21600,21600" o:gfxdata="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3A48PbAAAACwEAAA8AAAAAAAAAAQAgAAAAIgAAAGRycy9kb3ducmV2Lnht&#10;bFBLAQIUABQAAAAIAIdO4kDjfPqo9gEAAOYDAAAOAAAAAAAAAAEAIAAAACoBAABkcnMvZTJvRG9j&#10;LnhtbFBLBQYAAAAABgAGAFkBAACS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3796665</wp:posOffset>
                </wp:positionV>
                <wp:extent cx="0" cy="901700"/>
                <wp:effectExtent l="48895" t="0" r="65405" b="127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0.05pt;margin-top:298.95pt;height:71pt;width:0pt;z-index:251672576;mso-width-relative:page;mso-height-relative:page;" filled="f" stroked="t" coordsize="21600,21600" o:gfxdata="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9cpjytgAAAALAQAADwAAAAAAAAABACAAAAAiAAAAZHJzL2Rv&#10;d25yZXYueG1sUEsBAhQAFAAAAAgAh07iQJZ240QBAgAA6wMAAA4AAAAAAAAAAQAgAAAAJwEAAGRy&#10;cy9lMm9Eb2MueG1sUEsFBgAAAAAGAAYAWQEAAJoFAAAAAA==&#10;">
                <v:fill on="f" focussize="0,0"/>
                <v:stroke color="#000000" joinstyle="round" dashstyle="dash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2226945</wp:posOffset>
                </wp:positionV>
                <wp:extent cx="1270" cy="774065"/>
                <wp:effectExtent l="48260" t="0" r="64770" b="698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7740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6.9pt;margin-top:175.35pt;height:60.95pt;width:0.1pt;z-index:251671552;mso-width-relative:page;mso-height-relative:page;" filled="f" stroked="t" coordsize="21600,21600" o:gfxdata="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i+QiV2gAAAAsBAAAPAAAAAAAAAAEAIAAAACIAAABk&#10;cnMvZG93bnJldi54bWxQSwECFAAUAAAACACHTuJAXH0tDQQCAADuAwAADgAAAAAAAAABACAAAAAp&#10;AQAAZHJzL2Uyb0RvYy54bWxQSwUGAAAAAAYABgBZAQAAnwUAAAAA&#10;">
                <v:fill on="f" focussize="0,0"/>
                <v:stroke color="#000000" joinstyle="round" dashstyle="dash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1877695</wp:posOffset>
                </wp:positionV>
                <wp:extent cx="1548130" cy="9525"/>
                <wp:effectExtent l="0" t="40005" r="13970" b="6477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13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6pt;margin-top:147.85pt;height:0.75pt;width:121.9pt;z-index:251670528;mso-width-relative:page;mso-height-relative:page;" filled="f" stroked="t" coordsize="21600,21600" o:gfxdata="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0aUHF2QAAAAsBAAAPAAAAAAAAAAEAIAAAACIAAABkcnMv&#10;ZG93bnJldi54bWxQSwECFAAUAAAACACHTuJAomxPKQICAADvAwAADgAAAAAAAAABACAAAAAoAQAA&#10;ZHJzL2Uyb0RvYy54bWxQSwUGAAAAAAYABgBZAQAAnAUAAAAA&#10;">
                <v:fill on="f" focussize="0,0"/>
                <v:stroke color="#000000" joinstyle="round" dashstyle="dash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2226945</wp:posOffset>
                </wp:positionV>
                <wp:extent cx="635" cy="759460"/>
                <wp:effectExtent l="48895" t="0" r="64770" b="254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9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3.85pt;margin-top:175.35pt;height:59.8pt;width:0.05pt;z-index:251669504;mso-width-relative:page;mso-height-relative:page;" filled="f" stroked="t" coordsize="21600,21600" o:gfxdata="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7S/YtcAAAALAQAADwAAAAAAAAABACAAAAAiAAAAZHJz&#10;L2Rvd25yZXYueG1sUEsBAhQAFAAAAAgAh07iQMrR9OEFAgAA7QMAAA4AAAAAAAAAAQAgAAAAJgEA&#10;AGRycy9lMm9Eb2MueG1sUEsFBgAAAAAGAAYAWQEAAJ0FAAAAAA==&#10;">
                <v:fill on="f" focussize="0,0"/>
                <v:stroke color="#000000" joinstyle="round" dashstyle="dash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805815</wp:posOffset>
                </wp:positionV>
                <wp:extent cx="6985" cy="692785"/>
                <wp:effectExtent l="48260" t="0" r="59055" b="1206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6927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2.15pt;margin-top:63.45pt;height:54.55pt;width:0.55pt;z-index:251668480;mso-width-relative:page;mso-height-relative:page;" filled="f" stroked="t" coordsize="21600,21600" o:gfxdata="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xRffDZAAAACwEAAA8AAAAAAAAAAQAgAAAA&#10;IgAAAGRycy9kb3ducmV2LnhtbFBLAQIUABQAAAAIAIdO4kAH3/6bCgIAAPkDAAAOAAAAAAAAAAEA&#10;IAAAACg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3053715</wp:posOffset>
                </wp:positionV>
                <wp:extent cx="1610360" cy="829310"/>
                <wp:effectExtent l="12700" t="0" r="15240" b="15240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829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发改部门进行初步设计审查，并将结果推送至下阶段并联审批部门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5.25pt;margin-top:240.45pt;height:65.3pt;width:126.8pt;z-index:251663360;v-text-anchor:middle;mso-width-relative:page;mso-height-relative:page;" fillcolor="#FFFFFF" filled="t" stroked="t" coordsize="21600,21600" o:gfxdata="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0R9ZdsAAAALAQAADwAAAAAAAAABACAAAAAiAAAAZHJzL2Rvd25yZXYueG1sUEsBAhQA&#10;FAAAAAgAh07iQBWLgD0oAgAAXAQAAA4AAAAAAAAAAQAgAAAAKgEAAGRycy9lMm9Eb2MueG1sUEsF&#10;BgAAAAAGAAYAWQEAAMQFAAAAAA==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发改部门进行初步设计审查，并将结果推送至下阶段并联审批部门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3039745</wp:posOffset>
                </wp:positionV>
                <wp:extent cx="1866265" cy="860425"/>
                <wp:effectExtent l="12700" t="0" r="26035" b="22225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265" cy="860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环保，水利等并联审批部门进行各自事项审理，并将办理结果由系统推送至建设</w:t>
                            </w:r>
                            <w:r>
                              <w:rPr>
                                <w:rFonts w:ascii="宋体" w:cs="宋体"/>
                                <w:color w:val="000000"/>
                                <w:sz w:val="22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单位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.8pt;margin-top:239.35pt;height:67.75pt;width:146.95pt;z-index:251662336;v-text-anchor:middle;mso-width-relative:page;mso-height-relative:page;" fillcolor="#FFFFFF" filled="t" stroked="t" coordsize="21600,21600" o:gfxdata="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eZuwG3AAAAAoBAAAPAAAAAAAAAAEAIAAAACIAAABkcnMvZG93bnJldi54bWxQSwECFAAU&#10;AAAACACHTuJAbRp4vSYCAABeBAAADgAAAAAAAAABACAAAAArAQAAZHJzL2Uyb0RvYy54bWxQSwUG&#10;AAAAAAYABgBZAQAAwwUAAAAA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环保，水利等并联审批部门进行各自事项审理，并将办理结果由系统推送至建设</w:t>
                      </w:r>
                      <w:r>
                        <w:rPr>
                          <w:rFonts w:ascii="宋体" w:cs="宋体"/>
                          <w:color w:val="000000"/>
                          <w:sz w:val="22"/>
                        </w:rPr>
                        <w:br w:type="textWrapping"/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单位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6493510</wp:posOffset>
                </wp:positionV>
                <wp:extent cx="1434465" cy="933450"/>
                <wp:effectExtent l="12700" t="0" r="19685" b="25400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933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宋体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建设单位于系统中收取相应办理结果文件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.45pt;margin-top:511.3pt;height:73.5pt;width:112.95pt;z-index:251667456;v-text-anchor:middle;mso-width-relative:page;mso-height-relative:page;" fillcolor="#FFFFFF" filled="t" stroked="t" coordsize="21600,21600" o:gfxdata="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1lThtkAAAAMAQAADwAAAAAAAAABACAAAAAiAAAAZHJzL2Rvd25yZXYueG1sUEsBAhQA&#10;FAAAAAgAh07iQKnD350qAgAAXgQAAA4AAAAAAAAAAQAgAAAAKAEAAGRycy9lMm9Eb2MueG1sUEsF&#10;BgAAAAAGAAYAWQEAAMQFAAAAAA==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宋体"/>
                          <w:color w:val="000000"/>
                          <w:sz w:val="22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建设单位于系统中收取相应办理结果文件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1527810</wp:posOffset>
                </wp:positionV>
                <wp:extent cx="1873885" cy="1020445"/>
                <wp:effectExtent l="12700" t="0" r="18415" b="14605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10204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自然资源部门受理，向并联审批部门推送申请材料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.05pt;margin-top:120.3pt;height:80.35pt;width:147.55pt;z-index:251660288;v-text-anchor:middle;mso-width-relative:page;mso-height-relative:page;" fillcolor="#FFFFFF" filled="t" stroked="t" coordsize="21600,21600" o:gfxdata="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pdP0n2gAAAAoBAAAPAAAAAAAAAAEAIAAAACIAAABkcnMvZG93bnJldi54bWxQSwECFAAU&#10;AAAACACHTuJA1ltEcygCAABfBAAADgAAAAAAAAABACAAAAApAQAAZHJzL2Uyb0RvYy54bWxQSwUG&#10;AAAAAAYABgBZAQAAwwUAAAAA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自然资源部门受理，向并联审批部门推送申请材料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245745</wp:posOffset>
                </wp:positionV>
                <wp:extent cx="1624330" cy="990600"/>
                <wp:effectExtent l="12700" t="0" r="20320" b="2540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330" cy="990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宋体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各部门进行设计方案联合审查，并将审查结果推送至发改部门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2.95pt;margin-top:19.35pt;height:78pt;width:127.9pt;z-index:251661312;v-text-anchor:middle;mso-width-relative:page;mso-height-relative:page;" fillcolor="#FFFFFF" filled="t" stroked="t" coordsize="21600,21600" o:gfxdata="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Ed/i3bAAAACgEAAA8AAAAAAAAAAQAgAAAAIgAAAGRycy9kb3ducmV2LnhtbFBLAQIU&#10;ABQAAAAIAIdO4kDzY32zKQIAAF4EAAAOAAAAAAAAAAEAIAAAACoBAABkcnMvZTJvRG9jLnhtbFBL&#10;BQYAAAAABgAGAFkBAADFBQAAAAA=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宋体"/>
                          <w:color w:val="000000"/>
                          <w:sz w:val="22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各部门进行设计方案联合审查，并将审查结果推送至发改部门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196850</wp:posOffset>
                </wp:positionV>
                <wp:extent cx="1978025" cy="1099185"/>
                <wp:effectExtent l="12700" t="0" r="28575" b="31115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10991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宋体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根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据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招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投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标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相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关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资料，开展施工招投标工作，并将结果由系统推送至建设单位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3pt;margin-top:15.5pt;height:86.55pt;width:155.75pt;z-index:251664384;v-text-anchor:middle;mso-width-relative:page;mso-height-relative:page;" fillcolor="#FFFFFF" filled="t" stroked="t" coordsize="21600,21600" o:gfxdata="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ktUma2wAAAAoBAAAPAAAAAAAAAAEAIAAAACIAAABkcnMvZG93bnJldi54bWxQSwECFAAU&#10;AAAACACHTuJAfiQGdCcCAABdBAAADgAAAAAAAAABACAAAAAqAQAAZHJzL2Uyb0RvYy54bWxQSwUG&#10;AAAAAAYABgBZAQAAwwUAAAAA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宋体"/>
                          <w:color w:val="000000"/>
                          <w:sz w:val="22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根</w:t>
                      </w:r>
                      <w:r>
                        <w:rPr>
                          <w:rFonts w:ascii="宋体" w:hAnsi="宋体" w:cs="宋体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据</w:t>
                      </w:r>
                      <w:r>
                        <w:rPr>
                          <w:rFonts w:ascii="宋体" w:hAnsi="宋体" w:cs="宋体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招</w:t>
                      </w:r>
                      <w:r>
                        <w:rPr>
                          <w:rFonts w:ascii="宋体" w:hAnsi="宋体" w:cs="宋体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投</w:t>
                      </w:r>
                      <w:r>
                        <w:rPr>
                          <w:rFonts w:ascii="宋体" w:hAnsi="宋体" w:cs="宋体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标</w:t>
                      </w:r>
                      <w:r>
                        <w:rPr>
                          <w:rFonts w:ascii="宋体" w:hAnsi="宋体" w:cs="宋体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相</w:t>
                      </w:r>
                      <w:r>
                        <w:rPr>
                          <w:rFonts w:ascii="宋体" w:hAnsi="宋体" w:cs="宋体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关</w:t>
                      </w:r>
                      <w:r>
                        <w:rPr>
                          <w:rFonts w:ascii="宋体" w:hAnsi="宋体" w:cs="宋体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资料，开展施工招投标工作，并将结果由系统推送至建设单位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190500</wp:posOffset>
                </wp:positionV>
                <wp:extent cx="2099310" cy="1109980"/>
                <wp:effectExtent l="12700" t="0" r="21590" b="20320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310" cy="11099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进行施工图联合审查，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并将办理结果由系统推送至建设单位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3.45pt;margin-top:15pt;height:87.4pt;width:165.3pt;z-index:251666432;v-text-anchor:middle;mso-width-relative:page;mso-height-relative:page;" fillcolor="#FFFFFF" filled="t" stroked="t" coordsize="21600,21600" o:gfxdata="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3UgrrbAAAACgEAAA8AAAAAAAAAAQAgAAAAIgAAAGRycy9kb3ducmV2LnhtbFBLAQIUABQA&#10;AAAIAIdO4kCAUayDJgIAAF0EAAAOAAAAAAAAAAEAIAAAACoBAABkcnMvZTJvRG9jLnhtbFBLBQYA&#10;AAAABgAGAFkBAADCBQAAAAA=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进行施工图联合审查，</w:t>
                      </w:r>
                      <w:r>
                        <w:rPr>
                          <w:rFonts w:ascii="宋体" w:hAnsi="宋体" w:cs="宋体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并将办理结果由系统推送至建设单位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94615</wp:posOffset>
                </wp:positionV>
                <wp:extent cx="1267460" cy="1103630"/>
                <wp:effectExtent l="12700" t="0" r="15240" b="26670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11036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宋体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自然资源部门进行工程规划许可证办理，并将办理结果由系统推送至建设单位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6.55pt;margin-top:7.45pt;height:86.9pt;width:99.8pt;z-index:251665408;v-text-anchor:middle;mso-width-relative:page;mso-height-relative:page;" fillcolor="#FFFFFF" filled="t" stroked="t" coordsize="21600,21600" o:gfxdata="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q529LaAAAACgEAAA8AAAAAAAAAAQAgAAAAIgAAAGRycy9kb3ducmV2LnhtbFBLAQIU&#10;ABQAAAAIAIdO4kBhFoNwKgIAAF8EAAAOAAAAAAAAAAEAIAAAACkBAABkcnMvZTJvRG9jLnhtbFBL&#10;BQYAAAAABgAGAFkBAADFBQAAAAA=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宋体"/>
                          <w:color w:val="000000"/>
                          <w:sz w:val="22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自然资源部门进行工程规划许可证办理，并将办理结果由系统推送至建设单位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Style w:val="7"/>
          <w:rFonts w:ascii="仿宋_GB2312" w:eastAsia="仿宋_GB2312"/>
          <w:color w:val="0563C1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八、承诺时间</w:t>
      </w:r>
      <w:r>
        <w:rPr>
          <w:rFonts w:ascii="黑体" w:hAnsi="黑体" w:eastAsia="黑体" w:cs="宋体"/>
          <w:color w:val="000000"/>
          <w:sz w:val="32"/>
          <w:szCs w:val="32"/>
        </w:rPr>
        <w:br w:type="textWrapping"/>
      </w:r>
      <w:r>
        <w:rPr>
          <w:rStyle w:val="7"/>
          <w:rFonts w:ascii="仿宋_GB2312" w:eastAsia="仿宋_GB2312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个工作日</w:t>
      </w:r>
      <w:r>
        <w:rPr>
          <w:rFonts w:ascii="仿宋_GB2312" w:hAnsi="宋体" w:eastAsia="仿宋_GB2312" w:cs="宋体"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宋体"/>
          <w:color w:val="000000"/>
          <w:sz w:val="32"/>
          <w:szCs w:val="32"/>
        </w:rPr>
        <w:t>九、进度查询</w:t>
      </w:r>
      <w:r>
        <w:rPr>
          <w:rFonts w:ascii="黑体" w:hAnsi="黑体" w:eastAsia="黑体" w:cs="宋体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网址：</w:t>
      </w:r>
      <w:r>
        <w:rPr>
          <w:rFonts w:ascii="仿宋_GB2312" w:hAnsi="宋体" w:eastAsia="仿宋_GB2312" w:cs="宋体"/>
          <w:color w:val="000000"/>
          <w:sz w:val="32"/>
          <w:szCs w:val="32"/>
        </w:rPr>
        <w:br w:type="textWrapping"/>
      </w:r>
      <w:r>
        <w:rPr>
          <w:rStyle w:val="7"/>
          <w:rFonts w:ascii="仿宋_GB2312" w:eastAsia="仿宋_GB2312"/>
          <w:color w:val="0563C1"/>
          <w:sz w:val="32"/>
          <w:szCs w:val="32"/>
        </w:rPr>
        <w:t>http://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十、结果文书</w:t>
      </w:r>
      <w:r>
        <w:rPr>
          <w:rFonts w:ascii="黑体" w:hAnsi="黑体" w:eastAsia="黑体" w:cs="宋体"/>
          <w:color w:val="000000"/>
          <w:sz w:val="32"/>
          <w:szCs w:val="32"/>
        </w:rPr>
        <w:br w:type="textWrapping"/>
      </w:r>
      <w:r>
        <w:rPr>
          <w:rStyle w:val="7"/>
          <w:rFonts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方案审查意见</w:t>
      </w:r>
      <w:r>
        <w:rPr>
          <w:rFonts w:ascii="仿宋_GB2312" w:hAnsi="宋体" w:eastAsia="仿宋_GB2312" w:cs="宋体"/>
          <w:color w:val="000000"/>
          <w:sz w:val="32"/>
          <w:szCs w:val="32"/>
        </w:rPr>
        <w:br w:type="textWrapping"/>
      </w:r>
      <w:r>
        <w:rPr>
          <w:rStyle w:val="7"/>
          <w:rFonts w:ascii="仿宋_GB2312" w:eastAsia="仿宋_GB2312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建设工程规划许可证</w:t>
      </w:r>
      <w:r>
        <w:rPr>
          <w:rFonts w:ascii="仿宋_GB2312" w:hAnsi="宋体" w:eastAsia="仿宋_GB2312" w:cs="宋体"/>
          <w:color w:val="000000"/>
          <w:sz w:val="32"/>
          <w:szCs w:val="32"/>
        </w:rPr>
        <w:br w:type="textWrapping"/>
      </w:r>
      <w:r>
        <w:rPr>
          <w:rStyle w:val="7"/>
          <w:rFonts w:ascii="仿宋_GB2312" w:eastAsia="仿宋_GB2312"/>
          <w:sz w:val="32"/>
          <w:szCs w:val="32"/>
        </w:rPr>
        <w:t>3.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工程初步设计批复</w:t>
      </w:r>
      <w:r>
        <w:rPr>
          <w:rFonts w:ascii="仿宋_GB2312" w:hAnsi="宋体" w:eastAsia="仿宋_GB2312" w:cs="宋体"/>
          <w:color w:val="000000"/>
          <w:sz w:val="32"/>
          <w:szCs w:val="32"/>
        </w:rPr>
        <w:br w:type="textWrapping"/>
      </w:r>
      <w:r>
        <w:rPr>
          <w:rStyle w:val="7"/>
          <w:rFonts w:ascii="仿宋_GB2312" w:eastAsia="仿宋_GB2312"/>
          <w:sz w:val="32"/>
          <w:szCs w:val="32"/>
        </w:rPr>
        <w:t>4.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节能审查意见书</w:t>
      </w:r>
      <w:r>
        <w:rPr>
          <w:rFonts w:ascii="仿宋_GB2312" w:hAnsi="宋体" w:eastAsia="仿宋_GB2312" w:cs="宋体"/>
          <w:color w:val="000000"/>
          <w:sz w:val="32"/>
          <w:szCs w:val="32"/>
        </w:rPr>
        <w:br w:type="textWrapping"/>
      </w:r>
      <w:r>
        <w:rPr>
          <w:rStyle w:val="7"/>
          <w:rFonts w:ascii="仿宋_GB2312" w:eastAsia="仿宋_GB2312"/>
          <w:sz w:val="32"/>
          <w:szCs w:val="32"/>
        </w:rPr>
        <w:t>5.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超高层建筑准予建设行政许可决定书</w:t>
      </w:r>
      <w:r>
        <w:rPr>
          <w:rFonts w:ascii="仿宋_GB2312" w:hAnsi="宋体" w:eastAsia="仿宋_GB2312" w:cs="宋体"/>
          <w:color w:val="000000"/>
          <w:sz w:val="32"/>
          <w:szCs w:val="32"/>
        </w:rPr>
        <w:br w:type="textWrapping"/>
      </w:r>
      <w:r>
        <w:rPr>
          <w:rStyle w:val="7"/>
          <w:rFonts w:ascii="仿宋_GB2312" w:eastAsia="仿宋_GB2312"/>
          <w:sz w:val="32"/>
          <w:szCs w:val="32"/>
        </w:rPr>
        <w:t>6.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备案过招标文件（盖章）</w:t>
      </w:r>
      <w:r>
        <w:rPr>
          <w:rFonts w:ascii="仿宋_GB2312" w:hAnsi="宋体" w:eastAsia="仿宋_GB2312" w:cs="宋体"/>
          <w:color w:val="000000"/>
          <w:sz w:val="32"/>
          <w:szCs w:val="32"/>
        </w:rPr>
        <w:br w:type="textWrapping"/>
      </w:r>
      <w:r>
        <w:rPr>
          <w:rStyle w:val="7"/>
          <w:rFonts w:ascii="仿宋_GB2312" w:eastAsia="仿宋_GB2312"/>
          <w:sz w:val="32"/>
          <w:szCs w:val="32"/>
        </w:rPr>
        <w:t>7.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新建防空地下室战时功能和防护等级确定意见表</w:t>
      </w:r>
      <w:r>
        <w:rPr>
          <w:rFonts w:ascii="仿宋_GB2312" w:hAnsi="宋体" w:eastAsia="仿宋_GB2312" w:cs="宋体"/>
          <w:color w:val="000000"/>
          <w:sz w:val="32"/>
          <w:szCs w:val="32"/>
        </w:rPr>
        <w:br w:type="textWrapping"/>
      </w:r>
      <w:r>
        <w:rPr>
          <w:rStyle w:val="7"/>
          <w:rFonts w:ascii="仿宋_GB2312" w:eastAsia="仿宋_GB2312"/>
          <w:sz w:val="32"/>
          <w:szCs w:val="32"/>
        </w:rPr>
        <w:t>8.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应建防空地下室的民用建筑项目报建审批意见表</w:t>
      </w:r>
      <w:r>
        <w:rPr>
          <w:rFonts w:ascii="仿宋_GB2312" w:hAnsi="宋体" w:eastAsia="仿宋_GB2312" w:cs="宋体"/>
          <w:color w:val="000000"/>
          <w:sz w:val="32"/>
          <w:szCs w:val="32"/>
        </w:rPr>
        <w:br w:type="textWrapping"/>
      </w:r>
      <w:r>
        <w:rPr>
          <w:rStyle w:val="7"/>
          <w:rFonts w:ascii="仿宋_GB2312" w:eastAsia="仿宋_GB2312"/>
          <w:sz w:val="32"/>
          <w:szCs w:val="32"/>
        </w:rPr>
        <w:t>9.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人防工程易地建设核实意见表</w:t>
      </w:r>
      <w:r>
        <w:rPr>
          <w:rFonts w:ascii="仿宋_GB2312" w:hAnsi="宋体" w:eastAsia="仿宋_GB2312" w:cs="宋体"/>
          <w:color w:val="000000"/>
          <w:sz w:val="32"/>
          <w:szCs w:val="32"/>
        </w:rPr>
        <w:br w:type="textWrapping"/>
      </w:r>
      <w:r>
        <w:rPr>
          <w:rStyle w:val="7"/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建设项目环境影响报告表的审查意见</w:t>
      </w:r>
      <w:r>
        <w:rPr>
          <w:rFonts w:ascii="仿宋_GB2312" w:hAnsi="宋体" w:eastAsia="仿宋_GB2312" w:cs="宋体"/>
          <w:color w:val="000000"/>
          <w:sz w:val="32"/>
          <w:szCs w:val="32"/>
        </w:rPr>
        <w:br w:type="textWrapping"/>
      </w:r>
      <w:r>
        <w:rPr>
          <w:rStyle w:val="7"/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建设项目环境影响报告书的审查意见</w:t>
      </w:r>
      <w:r>
        <w:rPr>
          <w:rFonts w:ascii="仿宋_GB2312" w:hAnsi="宋体" w:eastAsia="仿宋_GB2312" w:cs="宋体"/>
          <w:color w:val="000000"/>
          <w:sz w:val="32"/>
          <w:szCs w:val="32"/>
        </w:rPr>
        <w:br w:type="textWrapping"/>
      </w:r>
      <w:r>
        <w:rPr>
          <w:rStyle w:val="7"/>
          <w:rFonts w:ascii="仿宋_GB2312" w:eastAsia="仿宋_GB2312"/>
          <w:sz w:val="32"/>
          <w:szCs w:val="32"/>
        </w:rPr>
        <w:t>12.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生成建设项目水土保持方案报告书批复</w:t>
      </w:r>
      <w:r>
        <w:rPr>
          <w:rFonts w:ascii="仿宋_GB2312" w:hAnsi="宋体" w:eastAsia="仿宋_GB2312" w:cs="宋体"/>
          <w:color w:val="000000"/>
          <w:sz w:val="32"/>
          <w:szCs w:val="32"/>
        </w:rPr>
        <w:br w:type="textWrapping"/>
      </w:r>
      <w:r>
        <w:rPr>
          <w:rStyle w:val="7"/>
          <w:rFonts w:ascii="仿宋_GB2312" w:eastAsia="仿宋_GB2312"/>
          <w:sz w:val="32"/>
          <w:szCs w:val="32"/>
        </w:rPr>
        <w:t>13.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防雷装置设计核准意见书</w:t>
      </w:r>
      <w:r>
        <w:rPr>
          <w:rFonts w:ascii="仿宋_GB2312" w:hAnsi="宋体" w:eastAsia="仿宋_GB2312" w:cs="宋体"/>
          <w:color w:val="000000"/>
          <w:sz w:val="32"/>
          <w:szCs w:val="32"/>
        </w:rPr>
        <w:br w:type="textWrapping"/>
      </w:r>
      <w:r>
        <w:rPr>
          <w:rStyle w:val="7"/>
          <w:rFonts w:ascii="仿宋_GB2312" w:eastAsia="仿宋_GB2312"/>
          <w:sz w:val="32"/>
          <w:szCs w:val="32"/>
        </w:rPr>
        <w:t>14.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建设工程消防设计审核意见书</w:t>
      </w:r>
      <w:r>
        <w:rPr>
          <w:rFonts w:ascii="仿宋_GB2312" w:hAnsi="宋体" w:eastAsia="仿宋_GB2312" w:cs="宋体"/>
          <w:color w:val="000000"/>
          <w:sz w:val="32"/>
          <w:szCs w:val="32"/>
        </w:rPr>
        <w:br w:type="textWrapping"/>
      </w:r>
      <w:r>
        <w:rPr>
          <w:rStyle w:val="7"/>
          <w:rFonts w:ascii="仿宋_GB2312" w:eastAsia="仿宋_GB2312"/>
          <w:sz w:val="32"/>
          <w:szCs w:val="32"/>
        </w:rPr>
        <w:t>15.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建设工程消防设计备案情况登记表</w:t>
      </w:r>
      <w:r>
        <w:rPr>
          <w:rFonts w:ascii="仿宋_GB2312" w:hAnsi="宋体" w:eastAsia="仿宋_GB2312" w:cs="宋体"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宋体"/>
          <w:color w:val="000000"/>
          <w:sz w:val="32"/>
          <w:szCs w:val="32"/>
        </w:rPr>
        <w:t>十一、办理结果送达方式</w:t>
      </w:r>
      <w:r>
        <w:rPr>
          <w:rFonts w:ascii="黑体" w:hAnsi="黑体" w:eastAsia="黑体" w:cs="宋体"/>
          <w:color w:val="000000"/>
          <w:sz w:val="32"/>
          <w:szCs w:val="32"/>
        </w:rPr>
        <w:br w:type="textWrapping"/>
      </w:r>
      <w:r>
        <w:rPr>
          <w:rStyle w:val="7"/>
          <w:rFonts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综合窗口取件</w:t>
      </w:r>
      <w:r>
        <w:rPr>
          <w:rFonts w:ascii="仿宋_GB2312" w:hAnsi="宋体" w:eastAsia="仿宋_GB2312" w:cs="宋体"/>
          <w:color w:val="000000"/>
          <w:sz w:val="32"/>
          <w:szCs w:val="32"/>
        </w:rPr>
        <w:br w:type="textWrapping"/>
      </w:r>
      <w:r>
        <w:rPr>
          <w:rStyle w:val="7"/>
          <w:rFonts w:ascii="仿宋_GB2312" w:eastAsia="仿宋_GB2312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免费快递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0EAC3"/>
    <w:multiLevelType w:val="singleLevel"/>
    <w:tmpl w:val="92B0E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01A01B73"/>
    <w:multiLevelType w:val="singleLevel"/>
    <w:tmpl w:val="01A01B73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16ED3247"/>
    <w:multiLevelType w:val="singleLevel"/>
    <w:tmpl w:val="16ED3247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YWE4MTY2M2M3YmQ4NmI2OThlNmM5N2Y1NGQ4ODAifQ=="/>
  </w:docVars>
  <w:rsids>
    <w:rsidRoot w:val="37BC18B5"/>
    <w:rsid w:val="0F247338"/>
    <w:rsid w:val="37BC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99"/>
    <w:rPr>
      <w:rFonts w:ascii="宋体" w:hAnsi="宋体" w:eastAsia="宋体" w:cs="宋体"/>
      <w:color w:val="000000"/>
      <w:sz w:val="44"/>
      <w:szCs w:val="44"/>
    </w:rPr>
  </w:style>
  <w:style w:type="character" w:customStyle="1" w:styleId="5">
    <w:name w:val="fontstyle21"/>
    <w:basedOn w:val="3"/>
    <w:qFormat/>
    <w:uiPriority w:val="99"/>
    <w:rPr>
      <w:rFonts w:ascii="Calibri" w:hAnsi="Calibri" w:cs="Calibri"/>
      <w:color w:val="000000"/>
      <w:sz w:val="24"/>
      <w:szCs w:val="24"/>
    </w:rPr>
  </w:style>
  <w:style w:type="character" w:customStyle="1" w:styleId="6">
    <w:name w:val="font11"/>
    <w:basedOn w:val="3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style11"/>
    <w:basedOn w:val="3"/>
    <w:qFormat/>
    <w:uiPriority w:val="99"/>
    <w:rPr>
      <w:rFonts w:ascii="Calibri" w:hAnsi="Calibri" w:cs="Calibri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2585</Words>
  <Characters>2699</Characters>
  <Lines>0</Lines>
  <Paragraphs>0</Paragraphs>
  <TotalTime>1</TotalTime>
  <ScaleCrop>false</ScaleCrop>
  <LinksUpToDate>false</LinksUpToDate>
  <CharactersWithSpaces>2773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2022-03-10T16:00:00Z</dcterms:created>
  <dc:creator>user</dc:creator>
  <cp:lastModifiedBy>-----</cp:lastModifiedBy>
  <dcterms:modified xsi:type="dcterms:W3CDTF">2022-09-29T03:38:15Z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DE6036EB8655474DB70D97AEF9DAF879</vt:lpwstr>
  </property>
</Properties>
</file>