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4"/>
          <w:rFonts w:ascii="黑体" w:hAnsi="黑体" w:eastAsia="黑体"/>
          <w:sz w:val="32"/>
          <w:szCs w:val="32"/>
        </w:rPr>
      </w:pPr>
      <w:r>
        <w:rPr>
          <w:rStyle w:val="4"/>
          <w:rFonts w:hint="eastAsia" w:ascii="黑体" w:hAnsi="黑体" w:eastAsia="黑体"/>
          <w:sz w:val="32"/>
          <w:szCs w:val="32"/>
        </w:rPr>
        <w:t>附件</w:t>
      </w:r>
      <w:r>
        <w:rPr>
          <w:rStyle w:val="4"/>
          <w:rFonts w:ascii="黑体" w:hAnsi="黑体" w:eastAsia="黑体"/>
          <w:sz w:val="32"/>
          <w:szCs w:val="32"/>
        </w:rPr>
        <w:t>8</w:t>
      </w:r>
    </w:p>
    <w:p>
      <w:pPr>
        <w:spacing w:line="600" w:lineRule="exact"/>
        <w:jc w:val="center"/>
        <w:rPr>
          <w:rStyle w:val="4"/>
          <w:rFonts w:ascii="方正小标宋简体" w:eastAsia="方正小标宋简体"/>
        </w:rPr>
      </w:pPr>
    </w:p>
    <w:p>
      <w:pPr>
        <w:spacing w:line="600" w:lineRule="exact"/>
        <w:jc w:val="center"/>
        <w:rPr>
          <w:rStyle w:val="4"/>
          <w:rFonts w:ascii="方正小标宋简体" w:eastAsia="方正小标宋简体"/>
        </w:rPr>
      </w:pPr>
      <w:bookmarkStart w:id="0" w:name="_GoBack"/>
      <w:r>
        <w:rPr>
          <w:rStyle w:val="4"/>
          <w:rFonts w:hint="eastAsia" w:ascii="方正小标宋简体" w:eastAsia="方正小标宋简体"/>
        </w:rPr>
        <w:t>政府投资城市基础设施工程类项目立项用地规划许可阶段办事指南（试行）</w:t>
      </w:r>
      <w:bookmarkEnd w:id="0"/>
    </w:p>
    <w:p>
      <w:pPr>
        <w:spacing w:line="600" w:lineRule="exact"/>
        <w:jc w:val="center"/>
        <w:rPr>
          <w:rStyle w:val="4"/>
          <w:rFonts w:ascii="方正小标宋简体" w:eastAsia="方正小标宋简体"/>
        </w:rPr>
      </w:pPr>
    </w:p>
    <w:p>
      <w:pPr>
        <w:numPr>
          <w:ilvl w:val="0"/>
          <w:numId w:val="1"/>
        </w:numPr>
        <w:rPr>
          <w:rFonts w:ascii="仿宋_GB2312" w:hAnsi="宋体" w:eastAsia="仿宋_GB2312" w:cs="宋体"/>
          <w:sz w:val="32"/>
          <w:szCs w:val="32"/>
        </w:rPr>
      </w:pPr>
      <w:r>
        <w:rPr>
          <w:rStyle w:val="4"/>
          <w:rFonts w:hint="eastAsia" w:ascii="仿宋_GB2312" w:eastAsia="仿宋_GB2312"/>
          <w:sz w:val="32"/>
          <w:szCs w:val="32"/>
        </w:rPr>
        <w:t>事项名称</w:t>
      </w:r>
      <w:r>
        <w:rPr>
          <w:rStyle w:val="4"/>
          <w:rFonts w:ascii="仿宋_GB2312" w:eastAsia="仿宋_GB2312"/>
          <w:sz w:val="32"/>
          <w:szCs w:val="32"/>
        </w:rPr>
        <w:br w:type="textWrapping"/>
      </w:r>
      <w:r>
        <w:rPr>
          <w:rStyle w:val="5"/>
          <w:rFonts w:ascii="仿宋_GB2312" w:eastAsia="仿宋_GB2312"/>
          <w:sz w:val="32"/>
          <w:szCs w:val="32"/>
        </w:rPr>
        <w:t>1.</w:t>
      </w:r>
      <w:r>
        <w:rPr>
          <w:rStyle w:val="4"/>
          <w:rFonts w:hint="eastAsia" w:ascii="仿宋_GB2312" w:eastAsia="仿宋_GB2312"/>
          <w:sz w:val="32"/>
          <w:szCs w:val="32"/>
        </w:rPr>
        <w:t>一般建设项目选址审批</w:t>
      </w:r>
      <w:r>
        <w:rPr>
          <w:rStyle w:val="4"/>
          <w:rFonts w:ascii="仿宋_GB2312" w:eastAsia="仿宋_GB2312"/>
          <w:sz w:val="32"/>
          <w:szCs w:val="32"/>
        </w:rPr>
        <w:br w:type="textWrapping"/>
      </w:r>
      <w:r>
        <w:rPr>
          <w:rStyle w:val="5"/>
          <w:rFonts w:ascii="仿宋_GB2312" w:eastAsia="仿宋_GB2312"/>
          <w:sz w:val="32"/>
          <w:szCs w:val="32"/>
        </w:rPr>
        <w:t>2.</w:t>
      </w:r>
      <w:r>
        <w:rPr>
          <w:rStyle w:val="4"/>
          <w:rFonts w:hint="eastAsia" w:ascii="仿宋_GB2312" w:eastAsia="仿宋_GB2312"/>
          <w:sz w:val="32"/>
          <w:szCs w:val="32"/>
        </w:rPr>
        <w:t>政府投资项目可行性研究报告审批</w:t>
      </w:r>
      <w:r>
        <w:rPr>
          <w:rStyle w:val="4"/>
          <w:rFonts w:ascii="仿宋_GB2312" w:eastAsia="仿宋_GB2312"/>
          <w:sz w:val="32"/>
          <w:szCs w:val="32"/>
        </w:rPr>
        <w:br w:type="textWrapping"/>
      </w:r>
      <w:r>
        <w:rPr>
          <w:rStyle w:val="5"/>
          <w:rFonts w:ascii="仿宋_GB2312" w:eastAsia="仿宋_GB2312"/>
          <w:sz w:val="32"/>
          <w:szCs w:val="32"/>
        </w:rPr>
        <w:t>3.</w:t>
      </w:r>
      <w:r>
        <w:rPr>
          <w:rStyle w:val="4"/>
          <w:rFonts w:hint="eastAsia" w:ascii="仿宋_GB2312" w:eastAsia="仿宋_GB2312"/>
          <w:sz w:val="32"/>
          <w:szCs w:val="32"/>
        </w:rPr>
        <w:t>建设用地规划许可</w:t>
      </w:r>
      <w:r>
        <w:rPr>
          <w:rStyle w:val="4"/>
          <w:rFonts w:ascii="仿宋_GB2312" w:eastAsia="仿宋_GB2312"/>
          <w:sz w:val="32"/>
          <w:szCs w:val="32"/>
        </w:rPr>
        <w:br w:type="textWrapping"/>
      </w:r>
      <w:r>
        <w:rPr>
          <w:rStyle w:val="5"/>
          <w:rFonts w:ascii="仿宋_GB2312" w:eastAsia="仿宋_GB2312"/>
          <w:sz w:val="32"/>
          <w:szCs w:val="32"/>
        </w:rPr>
        <w:t>4.</w:t>
      </w:r>
      <w:r>
        <w:rPr>
          <w:rStyle w:val="4"/>
          <w:rFonts w:hint="eastAsia" w:ascii="仿宋_GB2312" w:eastAsia="仿宋_GB2312"/>
          <w:sz w:val="32"/>
          <w:szCs w:val="32"/>
        </w:rPr>
        <w:t>涉及国家安全事项的建设项目审批</w:t>
      </w:r>
      <w:r>
        <w:rPr>
          <w:rStyle w:val="4"/>
          <w:rFonts w:ascii="仿宋_GB2312" w:eastAsia="仿宋_GB2312"/>
          <w:sz w:val="32"/>
          <w:szCs w:val="32"/>
        </w:rPr>
        <w:br w:type="textWrapping"/>
      </w:r>
      <w:r>
        <w:rPr>
          <w:rStyle w:val="5"/>
          <w:rFonts w:ascii="仿宋_GB2312" w:eastAsia="仿宋_GB2312"/>
          <w:sz w:val="32"/>
          <w:szCs w:val="32"/>
        </w:rPr>
        <w:t>5.</w:t>
      </w:r>
      <w:r>
        <w:rPr>
          <w:rStyle w:val="4"/>
          <w:rFonts w:hint="eastAsia" w:ascii="仿宋_GB2312" w:eastAsia="仿宋_GB2312"/>
          <w:sz w:val="32"/>
          <w:szCs w:val="32"/>
        </w:rPr>
        <w:t>建设项目用地预审</w:t>
      </w:r>
      <w:r>
        <w:rPr>
          <w:rStyle w:val="4"/>
          <w:rFonts w:ascii="仿宋_GB2312" w:eastAsia="仿宋_GB2312"/>
          <w:sz w:val="32"/>
          <w:szCs w:val="32"/>
        </w:rPr>
        <w:br w:type="textWrapping"/>
      </w:r>
      <w:r>
        <w:rPr>
          <w:rStyle w:val="5"/>
          <w:rFonts w:ascii="仿宋_GB2312" w:eastAsia="仿宋_GB2312"/>
          <w:sz w:val="32"/>
          <w:szCs w:val="32"/>
        </w:rPr>
        <w:t>6.</w:t>
      </w:r>
      <w:r>
        <w:rPr>
          <w:rStyle w:val="4"/>
          <w:rFonts w:hint="eastAsia" w:ascii="仿宋_GB2312" w:eastAsia="仿宋_GB2312"/>
          <w:sz w:val="32"/>
          <w:szCs w:val="32"/>
        </w:rPr>
        <w:t>具体建设项目国有土地使用权审核</w:t>
      </w:r>
      <w:r>
        <w:rPr>
          <w:rStyle w:val="4"/>
          <w:rFonts w:ascii="仿宋_GB2312" w:eastAsia="仿宋_GB2312"/>
          <w:sz w:val="32"/>
          <w:szCs w:val="32"/>
        </w:rPr>
        <w:br w:type="textWrapping"/>
      </w:r>
      <w:r>
        <w:rPr>
          <w:rStyle w:val="5"/>
          <w:rFonts w:ascii="仿宋_GB2312" w:eastAsia="仿宋_GB2312"/>
          <w:sz w:val="32"/>
          <w:szCs w:val="32"/>
        </w:rPr>
        <w:t>7.</w:t>
      </w:r>
      <w:r>
        <w:rPr>
          <w:rStyle w:val="4"/>
          <w:rFonts w:hint="eastAsia" w:ascii="仿宋_GB2312" w:eastAsia="仿宋_GB2312"/>
          <w:sz w:val="32"/>
          <w:szCs w:val="32"/>
        </w:rPr>
        <w:t>使用林地或草原审查意见</w:t>
      </w:r>
      <w:r>
        <w:rPr>
          <w:rStyle w:val="4"/>
          <w:rFonts w:ascii="仿宋_GB2312" w:eastAsia="仿宋_GB2312"/>
          <w:sz w:val="32"/>
          <w:szCs w:val="32"/>
        </w:rPr>
        <w:br w:type="textWrapping"/>
      </w:r>
      <w:r>
        <w:rPr>
          <w:rStyle w:val="5"/>
          <w:rFonts w:ascii="仿宋_GB2312" w:eastAsia="仿宋_GB2312"/>
          <w:sz w:val="32"/>
          <w:szCs w:val="32"/>
        </w:rPr>
        <w:t>8.</w:t>
      </w:r>
      <w:r>
        <w:rPr>
          <w:rStyle w:val="4"/>
          <w:rFonts w:hint="eastAsia" w:ascii="仿宋_GB2312" w:eastAsia="仿宋_GB2312"/>
          <w:sz w:val="32"/>
          <w:szCs w:val="32"/>
        </w:rPr>
        <w:t>航道通航条件影响评价审核</w:t>
      </w:r>
      <w:r>
        <w:rPr>
          <w:rStyle w:val="4"/>
          <w:rFonts w:ascii="仿宋_GB2312" w:eastAsia="仿宋_GB2312"/>
          <w:sz w:val="32"/>
          <w:szCs w:val="32"/>
        </w:rPr>
        <w:br w:type="textWrapping"/>
      </w:r>
      <w:r>
        <w:rPr>
          <w:rStyle w:val="5"/>
          <w:rFonts w:ascii="仿宋_GB2312" w:eastAsia="仿宋_GB2312"/>
          <w:sz w:val="32"/>
          <w:szCs w:val="32"/>
        </w:rPr>
        <w:t>9.</w:t>
      </w:r>
      <w:r>
        <w:rPr>
          <w:rStyle w:val="4"/>
          <w:rFonts w:hint="eastAsia" w:ascii="仿宋_GB2312" w:eastAsia="仿宋_GB2312"/>
          <w:sz w:val="32"/>
          <w:szCs w:val="32"/>
        </w:rPr>
        <w:t>文物保护单位建设控制地带内建设工程设计方案许可</w:t>
      </w:r>
      <w:r>
        <w:rPr>
          <w:rStyle w:val="4"/>
          <w:rFonts w:ascii="仿宋_GB2312" w:eastAsia="仿宋_GB2312"/>
          <w:sz w:val="32"/>
          <w:szCs w:val="32"/>
        </w:rPr>
        <w:br w:type="textWrapping"/>
      </w:r>
      <w:r>
        <w:rPr>
          <w:rStyle w:val="4"/>
          <w:rFonts w:hint="eastAsia" w:ascii="仿宋_GB2312" w:eastAsia="仿宋_GB2312"/>
          <w:sz w:val="32"/>
          <w:szCs w:val="32"/>
        </w:rPr>
        <w:t>二、适用范围</w:t>
      </w:r>
      <w:r>
        <w:rPr>
          <w:rStyle w:val="4"/>
          <w:rFonts w:ascii="仿宋_GB2312" w:eastAsia="仿宋_GB2312"/>
          <w:sz w:val="32"/>
          <w:szCs w:val="32"/>
        </w:rPr>
        <w:br w:type="textWrapping"/>
      </w:r>
      <w:r>
        <w:rPr>
          <w:rStyle w:val="4"/>
          <w:rFonts w:hint="eastAsia" w:ascii="仿宋_GB2312" w:eastAsia="仿宋_GB2312"/>
          <w:sz w:val="32"/>
          <w:szCs w:val="32"/>
        </w:rPr>
        <w:t>适用于鄂尔多斯境内</w:t>
      </w:r>
      <w:r>
        <w:rPr>
          <w:rStyle w:val="4"/>
          <w:rFonts w:ascii="仿宋_GB2312" w:eastAsia="仿宋_GB2312"/>
          <w:sz w:val="32"/>
          <w:szCs w:val="32"/>
        </w:rPr>
        <w:br w:type="textWrapping"/>
      </w:r>
      <w:r>
        <w:rPr>
          <w:rStyle w:val="4"/>
          <w:rFonts w:hint="eastAsia" w:ascii="仿宋_GB2312" w:eastAsia="仿宋_GB2312"/>
          <w:sz w:val="32"/>
          <w:szCs w:val="32"/>
        </w:rPr>
        <w:t>三、受理机构</w:t>
      </w:r>
      <w:r>
        <w:rPr>
          <w:rStyle w:val="4"/>
          <w:rFonts w:ascii="仿宋_GB2312" w:eastAsia="仿宋_GB2312"/>
          <w:sz w:val="32"/>
          <w:szCs w:val="32"/>
        </w:rPr>
        <w:br w:type="textWrapping"/>
      </w:r>
      <w:r>
        <w:rPr>
          <w:rStyle w:val="4"/>
          <w:rFonts w:hint="eastAsia" w:ascii="仿宋_GB2312" w:eastAsia="仿宋_GB2312"/>
          <w:sz w:val="32"/>
          <w:szCs w:val="32"/>
        </w:rPr>
        <w:t>牵头部门：市发改委</w:t>
      </w:r>
      <w:r>
        <w:rPr>
          <w:rStyle w:val="4"/>
          <w:rFonts w:ascii="仿宋_GB2312" w:eastAsia="仿宋_GB2312"/>
          <w:sz w:val="32"/>
          <w:szCs w:val="32"/>
        </w:rPr>
        <w:br w:type="textWrapping"/>
      </w:r>
      <w:r>
        <w:rPr>
          <w:rStyle w:val="4"/>
          <w:rFonts w:hint="eastAsia" w:ascii="仿宋_GB2312" w:eastAsia="仿宋_GB2312"/>
          <w:sz w:val="32"/>
          <w:szCs w:val="32"/>
        </w:rPr>
        <w:t>参与部门：发改、自然资源、国安、交通、文物、林业等部门</w:t>
      </w:r>
      <w:r>
        <w:rPr>
          <w:rStyle w:val="4"/>
          <w:rFonts w:ascii="仿宋_GB2312" w:eastAsia="仿宋_GB2312"/>
          <w:sz w:val="32"/>
          <w:szCs w:val="32"/>
        </w:rPr>
        <w:br w:type="textWrapping"/>
      </w:r>
      <w:r>
        <w:rPr>
          <w:rStyle w:val="4"/>
          <w:rFonts w:hint="eastAsia" w:ascii="仿宋_GB2312" w:eastAsia="仿宋_GB2312"/>
          <w:sz w:val="32"/>
          <w:szCs w:val="32"/>
        </w:rPr>
        <w:t>四、受理窗口</w:t>
      </w:r>
      <w:r>
        <w:rPr>
          <w:rStyle w:val="4"/>
          <w:rFonts w:ascii="仿宋_GB2312" w:eastAsia="仿宋_GB2312"/>
          <w:sz w:val="32"/>
          <w:szCs w:val="32"/>
        </w:rPr>
        <w:br w:type="textWrapping"/>
      </w:r>
      <w:r>
        <w:rPr>
          <w:rStyle w:val="4"/>
          <w:rFonts w:hint="eastAsia" w:ascii="仿宋_GB2312" w:eastAsia="仿宋_GB2312"/>
          <w:sz w:val="32"/>
          <w:szCs w:val="32"/>
        </w:rPr>
        <w:t>鄂尔多斯市政务服务中心四楼</w:t>
      </w:r>
      <w:r>
        <w:rPr>
          <w:rStyle w:val="4"/>
          <w:rFonts w:ascii="仿宋_GB2312" w:eastAsia="仿宋_GB2312"/>
          <w:sz w:val="32"/>
          <w:szCs w:val="32"/>
        </w:rPr>
        <w:t>B</w:t>
      </w:r>
      <w:r>
        <w:rPr>
          <w:rStyle w:val="4"/>
          <w:rFonts w:hint="eastAsia" w:ascii="仿宋_GB2312" w:eastAsia="仿宋_GB2312"/>
          <w:sz w:val="32"/>
          <w:szCs w:val="32"/>
        </w:rPr>
        <w:t>区</w:t>
      </w:r>
      <w:r>
        <w:rPr>
          <w:rStyle w:val="4"/>
          <w:rFonts w:ascii="仿宋_GB2312" w:eastAsia="仿宋_GB2312"/>
          <w:sz w:val="32"/>
          <w:szCs w:val="32"/>
        </w:rPr>
        <w:t xml:space="preserve">       </w:t>
      </w:r>
      <w:r>
        <w:rPr>
          <w:rStyle w:val="4"/>
          <w:rFonts w:hint="eastAsia" w:ascii="仿宋_GB2312" w:eastAsia="仿宋_GB2312"/>
          <w:sz w:val="32"/>
          <w:szCs w:val="32"/>
        </w:rPr>
        <w:t>工程建设项目审批综合窗口</w:t>
      </w:r>
      <w:r>
        <w:rPr>
          <w:rStyle w:val="4"/>
          <w:rFonts w:ascii="仿宋_GB2312" w:eastAsia="仿宋_GB2312"/>
          <w:sz w:val="32"/>
          <w:szCs w:val="32"/>
        </w:rPr>
        <w:br w:type="textWrapping"/>
      </w:r>
      <w:r>
        <w:rPr>
          <w:rStyle w:val="4"/>
          <w:rFonts w:hint="eastAsia" w:ascii="仿宋_GB2312" w:eastAsia="仿宋_GB2312"/>
          <w:sz w:val="32"/>
          <w:szCs w:val="32"/>
        </w:rPr>
        <w:t>地址：鄂尔多斯市康巴什区国泰商务广场</w:t>
      </w:r>
      <w:r>
        <w:rPr>
          <w:rStyle w:val="4"/>
          <w:rFonts w:ascii="仿宋_GB2312" w:eastAsia="仿宋_GB2312"/>
          <w:sz w:val="32"/>
          <w:szCs w:val="32"/>
        </w:rPr>
        <w:t>CBD T1-T2</w:t>
      </w:r>
      <w:r>
        <w:rPr>
          <w:rStyle w:val="4"/>
          <w:rFonts w:hint="eastAsia" w:ascii="仿宋_GB2312" w:eastAsia="仿宋_GB2312"/>
          <w:sz w:val="32"/>
          <w:szCs w:val="32"/>
        </w:rPr>
        <w:t>裙房</w:t>
      </w:r>
      <w:r>
        <w:rPr>
          <w:rStyle w:val="4"/>
          <w:rFonts w:ascii="仿宋_GB2312" w:eastAsia="仿宋_GB2312"/>
          <w:sz w:val="32"/>
          <w:szCs w:val="32"/>
        </w:rPr>
        <w:br w:type="textWrapping"/>
      </w:r>
      <w:r>
        <w:rPr>
          <w:rStyle w:val="4"/>
          <w:rFonts w:hint="eastAsia" w:ascii="仿宋_GB2312" w:eastAsia="仿宋_GB2312"/>
          <w:sz w:val="32"/>
          <w:szCs w:val="32"/>
        </w:rPr>
        <w:t>电话：</w:t>
      </w:r>
      <w:r>
        <w:rPr>
          <w:rStyle w:val="4"/>
          <w:rFonts w:ascii="仿宋_GB2312" w:eastAsia="仿宋_GB2312"/>
          <w:sz w:val="32"/>
          <w:szCs w:val="32"/>
        </w:rPr>
        <w:t>0477-</w:t>
      </w:r>
      <w:r>
        <w:rPr>
          <w:rStyle w:val="5"/>
          <w:rFonts w:ascii="仿宋_GB2312" w:eastAsia="仿宋_GB2312"/>
          <w:sz w:val="32"/>
          <w:szCs w:val="32"/>
        </w:rPr>
        <w:br w:type="textWrapping"/>
      </w:r>
      <w:r>
        <w:rPr>
          <w:rStyle w:val="4"/>
          <w:rFonts w:hint="eastAsia" w:ascii="仿宋_GB2312" w:eastAsia="仿宋_GB2312"/>
          <w:sz w:val="32"/>
          <w:szCs w:val="32"/>
        </w:rPr>
        <w:t>五、相关依据</w:t>
      </w:r>
      <w:r>
        <w:rPr>
          <w:rStyle w:val="4"/>
          <w:rFonts w:ascii="仿宋_GB2312" w:eastAsia="仿宋_GB2312"/>
          <w:sz w:val="32"/>
          <w:szCs w:val="32"/>
        </w:rPr>
        <w:br w:type="textWrapping"/>
      </w:r>
      <w:r>
        <w:rPr>
          <w:rStyle w:val="5"/>
          <w:rFonts w:ascii="仿宋_GB2312" w:eastAsia="仿宋_GB2312"/>
          <w:sz w:val="32"/>
          <w:szCs w:val="32"/>
        </w:rPr>
        <w:t>1.</w:t>
      </w:r>
      <w:r>
        <w:rPr>
          <w:rStyle w:val="4"/>
          <w:rFonts w:hint="eastAsia" w:ascii="仿宋_GB2312" w:eastAsia="仿宋_GB2312"/>
          <w:sz w:val="32"/>
          <w:szCs w:val="32"/>
        </w:rPr>
        <w:t>鄂尔多斯市工程建设项目审批制度改革试点实施方案</w:t>
      </w:r>
      <w:r>
        <w:rPr>
          <w:rStyle w:val="4"/>
          <w:rFonts w:ascii="仿宋_GB2312" w:eastAsia="仿宋_GB2312"/>
          <w:sz w:val="32"/>
          <w:szCs w:val="32"/>
        </w:rPr>
        <w:br w:type="textWrapping"/>
      </w:r>
      <w:r>
        <w:rPr>
          <w:rStyle w:val="5"/>
          <w:rFonts w:ascii="仿宋_GB2312" w:eastAsia="仿宋_GB2312"/>
          <w:sz w:val="32"/>
          <w:szCs w:val="32"/>
        </w:rPr>
        <w:t>2.</w:t>
      </w:r>
      <w:r>
        <w:rPr>
          <w:rStyle w:val="4"/>
          <w:rFonts w:hint="eastAsia" w:ascii="仿宋_GB2312" w:eastAsia="仿宋_GB2312"/>
          <w:sz w:val="32"/>
          <w:szCs w:val="32"/>
        </w:rPr>
        <w:t>涉及工程建设许可审批事项的相关法规（可登陆内蒙古自治区政务服务网查询，网址：</w:t>
      </w:r>
      <w:r>
        <w:rPr>
          <w:rStyle w:val="4"/>
          <w:rFonts w:ascii="仿宋_GB2312" w:eastAsia="仿宋_GB2312"/>
          <w:sz w:val="32"/>
          <w:szCs w:val="32"/>
        </w:rPr>
        <w:br w:type="textWrapping"/>
      </w:r>
      <w:r>
        <w:rPr>
          <w:rStyle w:val="5"/>
          <w:rFonts w:ascii="仿宋_GB2312" w:eastAsia="仿宋_GB2312"/>
          <w:sz w:val="32"/>
          <w:szCs w:val="32"/>
        </w:rPr>
        <w:t xml:space="preserve">http://             </w:t>
      </w:r>
      <w:r>
        <w:rPr>
          <w:rStyle w:val="4"/>
          <w:rFonts w:hint="eastAsia" w:ascii="仿宋_GB2312" w:eastAsia="仿宋_GB2312"/>
          <w:sz w:val="32"/>
          <w:szCs w:val="32"/>
        </w:rPr>
        <w:t>）</w:t>
      </w:r>
      <w:r>
        <w:rPr>
          <w:rStyle w:val="4"/>
          <w:rFonts w:ascii="仿宋_GB2312" w:eastAsia="仿宋_GB2312"/>
          <w:sz w:val="32"/>
          <w:szCs w:val="32"/>
        </w:rPr>
        <w:br w:type="textWrapping"/>
      </w:r>
      <w:r>
        <w:rPr>
          <w:rStyle w:val="4"/>
          <w:rFonts w:hint="eastAsia" w:ascii="仿宋_GB2312" w:eastAsia="仿宋_GB2312"/>
          <w:sz w:val="32"/>
          <w:szCs w:val="32"/>
        </w:rPr>
        <w:t>六、申报材料</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sectPr>
          <w:pgSz w:w="11906" w:h="16838"/>
          <w:pgMar w:top="1440" w:right="1803" w:bottom="1440" w:left="1803" w:header="851" w:footer="992" w:gutter="0"/>
          <w:pgNumType w:fmt="numberInDash"/>
          <w:cols w:space="0" w:num="1"/>
          <w:docGrid w:type="lines" w:linePitch="319" w:charSpace="0"/>
        </w:sectPr>
      </w:pPr>
    </w:p>
    <w:tbl>
      <w:tblPr>
        <w:tblStyle w:val="2"/>
        <w:tblW w:w="13988" w:type="dxa"/>
        <w:tblInd w:w="0" w:type="dxa"/>
        <w:tblLayout w:type="fixed"/>
        <w:tblCellMar>
          <w:top w:w="0" w:type="dxa"/>
          <w:left w:w="0" w:type="dxa"/>
          <w:bottom w:w="0" w:type="dxa"/>
          <w:right w:w="0" w:type="dxa"/>
        </w:tblCellMar>
      </w:tblPr>
      <w:tblGrid>
        <w:gridCol w:w="1228"/>
        <w:gridCol w:w="1005"/>
        <w:gridCol w:w="4905"/>
        <w:gridCol w:w="1635"/>
        <w:gridCol w:w="1095"/>
        <w:gridCol w:w="1350"/>
        <w:gridCol w:w="1500"/>
        <w:gridCol w:w="1270"/>
      </w:tblGrid>
      <w:tr>
        <w:tblPrEx>
          <w:tblCellMar>
            <w:top w:w="0" w:type="dxa"/>
            <w:left w:w="0" w:type="dxa"/>
            <w:bottom w:w="0" w:type="dxa"/>
            <w:right w:w="0" w:type="dxa"/>
          </w:tblCellMar>
        </w:tblPrEx>
        <w:trPr>
          <w:trHeight w:val="840" w:hRule="atLeast"/>
        </w:trPr>
        <w:tc>
          <w:tcPr>
            <w:tcW w:w="13988"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40"/>
                <w:szCs w:val="40"/>
              </w:rPr>
            </w:pPr>
            <w:r>
              <w:rPr>
                <w:rFonts w:hint="eastAsia" w:ascii="宋体" w:hAnsi="宋体" w:cs="宋体"/>
                <w:color w:val="000000"/>
                <w:kern w:val="0"/>
                <w:sz w:val="40"/>
                <w:szCs w:val="40"/>
              </w:rPr>
              <w:t>政府投资城市基础设施工程类项目立项用地规划许可阶段事项材料清单</w:t>
            </w:r>
          </w:p>
        </w:tc>
      </w:tr>
      <w:tr>
        <w:tblPrEx>
          <w:tblCellMar>
            <w:top w:w="0" w:type="dxa"/>
            <w:left w:w="0" w:type="dxa"/>
            <w:bottom w:w="0" w:type="dxa"/>
            <w:right w:w="0" w:type="dxa"/>
          </w:tblCellMar>
        </w:tblPrEx>
        <w:trPr>
          <w:trHeight w:val="560" w:hRule="atLeast"/>
        </w:trPr>
        <w:tc>
          <w:tcPr>
            <w:tcW w:w="12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公共材料</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材料数</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公共材料名称</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类型格式</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份数</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r>
      <w:tr>
        <w:tblPrEx>
          <w:tblCellMar>
            <w:top w:w="0" w:type="dxa"/>
            <w:left w:w="0" w:type="dxa"/>
            <w:bottom w:w="0" w:type="dxa"/>
            <w:right w:w="0" w:type="dxa"/>
          </w:tblCellMar>
        </w:tblPrEx>
        <w:trPr>
          <w:trHeight w:val="560" w:hRule="atLeast"/>
        </w:trPr>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政府投资城市基础设施工程类项目立项用地规划许可阶段申请表</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电子</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共享</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r>
      <w:tr>
        <w:tblPrEx>
          <w:tblCellMar>
            <w:top w:w="0" w:type="dxa"/>
            <w:left w:w="0" w:type="dxa"/>
            <w:bottom w:w="0" w:type="dxa"/>
            <w:right w:w="0" w:type="dxa"/>
          </w:tblCellMar>
        </w:tblPrEx>
        <w:trPr>
          <w:trHeight w:val="560" w:hRule="atLeast"/>
        </w:trPr>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2</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项目可行性研究报告</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电子</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共享</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r>
      <w:tr>
        <w:tblPrEx>
          <w:tblCellMar>
            <w:top w:w="0" w:type="dxa"/>
            <w:left w:w="0" w:type="dxa"/>
            <w:bottom w:w="0" w:type="dxa"/>
            <w:right w:w="0" w:type="dxa"/>
          </w:tblCellMar>
        </w:tblPrEx>
        <w:trPr>
          <w:trHeight w:val="560" w:hRule="atLeast"/>
        </w:trPr>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3</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建设项目选址意见书</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电子</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共享</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r>
      <w:tr>
        <w:tblPrEx>
          <w:tblCellMar>
            <w:top w:w="0" w:type="dxa"/>
            <w:left w:w="0" w:type="dxa"/>
            <w:bottom w:w="0" w:type="dxa"/>
            <w:right w:w="0" w:type="dxa"/>
          </w:tblCellMar>
        </w:tblPrEx>
        <w:trPr>
          <w:trHeight w:val="560" w:hRule="atLeast"/>
        </w:trPr>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4</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自然资源资源行政主管部门出具的用地预审意见</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电子</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共享</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r>
      <w:tr>
        <w:tblPrEx>
          <w:tblCellMar>
            <w:top w:w="0" w:type="dxa"/>
            <w:left w:w="0" w:type="dxa"/>
            <w:bottom w:w="0" w:type="dxa"/>
            <w:right w:w="0" w:type="dxa"/>
          </w:tblCellMar>
        </w:tblPrEx>
        <w:trPr>
          <w:trHeight w:val="560" w:hRule="atLeast"/>
        </w:trPr>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5</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企业或组织申请的：</w:t>
            </w:r>
            <w:r>
              <w:rPr>
                <w:rFonts w:ascii="宋体" w:hAnsi="宋体" w:cs="宋体"/>
                <w:color w:val="000000"/>
                <w:kern w:val="0"/>
                <w:sz w:val="22"/>
              </w:rPr>
              <w:t xml:space="preserve"> </w:t>
            </w:r>
            <w:r>
              <w:rPr>
                <w:rFonts w:hint="eastAsia" w:ascii="宋体" w:hAnsi="宋体" w:cs="宋体"/>
                <w:color w:val="000000"/>
                <w:kern w:val="0"/>
                <w:sz w:val="22"/>
              </w:rPr>
              <w:t>营业执照（组织机构代码证）</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电子</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共享</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r>
      <w:tr>
        <w:tblPrEx>
          <w:tblCellMar>
            <w:top w:w="0" w:type="dxa"/>
            <w:left w:w="0" w:type="dxa"/>
            <w:bottom w:w="0" w:type="dxa"/>
            <w:right w:w="0" w:type="dxa"/>
          </w:tblCellMar>
        </w:tblPrEx>
        <w:trPr>
          <w:trHeight w:val="560" w:hRule="atLeast"/>
        </w:trPr>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6</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在已批准的建设用地范围内的项目应出具土地出让合同</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电子</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共享</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r>
      <w:tr>
        <w:tblPrEx>
          <w:tblCellMar>
            <w:top w:w="0" w:type="dxa"/>
            <w:left w:w="0" w:type="dxa"/>
            <w:bottom w:w="0" w:type="dxa"/>
            <w:right w:w="0" w:type="dxa"/>
          </w:tblCellMar>
        </w:tblPrEx>
        <w:trPr>
          <w:trHeight w:val="560" w:hRule="atLeast"/>
        </w:trPr>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7</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经办人身份证</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电子</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共享</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r>
      <w:tr>
        <w:tblPrEx>
          <w:tblCellMar>
            <w:top w:w="0" w:type="dxa"/>
            <w:left w:w="0" w:type="dxa"/>
            <w:bottom w:w="0" w:type="dxa"/>
            <w:right w:w="0" w:type="dxa"/>
          </w:tblCellMar>
        </w:tblPrEx>
        <w:trPr>
          <w:trHeight w:val="560" w:hRule="atLeast"/>
        </w:trPr>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8</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授权委托书</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电子</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共享</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r>
      <w:tr>
        <w:tblPrEx>
          <w:tblCellMar>
            <w:top w:w="0" w:type="dxa"/>
            <w:left w:w="0" w:type="dxa"/>
            <w:bottom w:w="0" w:type="dxa"/>
            <w:right w:w="0" w:type="dxa"/>
          </w:tblCellMar>
        </w:tblPrEx>
        <w:trPr>
          <w:trHeight w:val="560" w:hRule="atLeast"/>
        </w:trPr>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9</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可行性研究批复</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电子</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共享</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r>
      <w:tr>
        <w:tblPrEx>
          <w:tblCellMar>
            <w:top w:w="0" w:type="dxa"/>
            <w:left w:w="0" w:type="dxa"/>
            <w:bottom w:w="0" w:type="dxa"/>
            <w:right w:w="0" w:type="dxa"/>
          </w:tblCellMar>
        </w:tblPrEx>
        <w:trPr>
          <w:trHeight w:val="560" w:hRule="atLeast"/>
        </w:trPr>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2"/>
              </w:rPr>
            </w:pP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公共材料总计</w:t>
            </w:r>
            <w:r>
              <w:rPr>
                <w:rFonts w:ascii="宋体" w:hAnsi="宋体" w:cs="宋体"/>
                <w:color w:val="000000"/>
                <w:kern w:val="0"/>
                <w:sz w:val="22"/>
              </w:rPr>
              <w:t xml:space="preserve"> 9 </w:t>
            </w:r>
            <w:r>
              <w:rPr>
                <w:rFonts w:hint="eastAsia" w:ascii="宋体" w:hAnsi="宋体" w:cs="宋体"/>
                <w:color w:val="000000"/>
                <w:kern w:val="0"/>
                <w:sz w:val="22"/>
              </w:rPr>
              <w:t>项</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2"/>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2"/>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r>
    </w:tbl>
    <w:p>
      <w:pPr>
        <w:rPr>
          <w:rFonts w:ascii="宋体" w:cs="宋体"/>
          <w:sz w:val="24"/>
        </w:rPr>
      </w:pPr>
    </w:p>
    <w:p>
      <w:pPr>
        <w:rPr>
          <w:rFonts w:ascii="宋体" w:cs="宋体"/>
          <w:sz w:val="24"/>
        </w:rPr>
      </w:pPr>
    </w:p>
    <w:tbl>
      <w:tblPr>
        <w:tblStyle w:val="2"/>
        <w:tblW w:w="13988" w:type="dxa"/>
        <w:tblInd w:w="0" w:type="dxa"/>
        <w:tblLayout w:type="fixed"/>
        <w:tblCellMar>
          <w:top w:w="0" w:type="dxa"/>
          <w:left w:w="0" w:type="dxa"/>
          <w:bottom w:w="0" w:type="dxa"/>
          <w:right w:w="0" w:type="dxa"/>
        </w:tblCellMar>
      </w:tblPr>
      <w:tblGrid>
        <w:gridCol w:w="684"/>
        <w:gridCol w:w="1071"/>
        <w:gridCol w:w="787"/>
        <w:gridCol w:w="4297"/>
        <w:gridCol w:w="929"/>
        <w:gridCol w:w="630"/>
        <w:gridCol w:w="900"/>
        <w:gridCol w:w="4225"/>
        <w:gridCol w:w="465"/>
      </w:tblGrid>
      <w:tr>
        <w:tblPrEx>
          <w:tblCellMar>
            <w:top w:w="0" w:type="dxa"/>
            <w:left w:w="0" w:type="dxa"/>
            <w:bottom w:w="0" w:type="dxa"/>
            <w:right w:w="0" w:type="dxa"/>
          </w:tblCellMar>
        </w:tblPrEx>
        <w:trPr>
          <w:trHeight w:val="540"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序号</w:t>
            </w: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事项名称</w:t>
            </w:r>
          </w:p>
        </w:tc>
        <w:tc>
          <w:tcPr>
            <w:tcW w:w="50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需单独提供的材料名称</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类型格式</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份数</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承诺时</w:t>
            </w:r>
            <w:r>
              <w:rPr>
                <w:rFonts w:ascii="宋体" w:cs="宋体"/>
                <w:color w:val="000000"/>
                <w:kern w:val="0"/>
                <w:sz w:val="22"/>
              </w:rPr>
              <w:br w:type="textWrapping"/>
            </w:r>
            <w:r>
              <w:rPr>
                <w:rFonts w:hint="eastAsia" w:ascii="宋体" w:hAnsi="宋体" w:cs="宋体"/>
                <w:color w:val="000000"/>
                <w:kern w:val="0"/>
                <w:sz w:val="22"/>
              </w:rPr>
              <w:t>限</w:t>
            </w:r>
          </w:p>
        </w:tc>
        <w:tc>
          <w:tcPr>
            <w:tcW w:w="4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审批依据</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审批</w:t>
            </w:r>
            <w:r>
              <w:rPr>
                <w:rFonts w:ascii="宋体" w:hAnsi="宋体" w:cs="宋体"/>
                <w:color w:val="000000"/>
                <w:kern w:val="0"/>
                <w:sz w:val="22"/>
              </w:rPr>
              <w:t xml:space="preserve"> </w:t>
            </w:r>
            <w:r>
              <w:rPr>
                <w:rFonts w:hint="eastAsia" w:ascii="宋体" w:hAnsi="宋体" w:cs="宋体"/>
                <w:color w:val="000000"/>
                <w:kern w:val="0"/>
                <w:sz w:val="22"/>
              </w:rPr>
              <w:t>部门</w:t>
            </w:r>
          </w:p>
        </w:tc>
      </w:tr>
      <w:tr>
        <w:tblPrEx>
          <w:tblCellMar>
            <w:top w:w="0" w:type="dxa"/>
            <w:left w:w="0" w:type="dxa"/>
            <w:bottom w:w="0" w:type="dxa"/>
            <w:right w:w="0" w:type="dxa"/>
          </w:tblCellMar>
        </w:tblPrEx>
        <w:trPr>
          <w:trHeight w:val="1440"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一般建设项目选址审批</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42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选址论证报告（在审查中认为该项目对城乡空间布局有重大影响方需提供）</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电子</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rPr>
              <w:t xml:space="preserve">7 </w:t>
            </w:r>
            <w:r>
              <w:rPr>
                <w:rFonts w:hint="eastAsia" w:ascii="宋体" w:hAnsi="宋体" w:cs="宋体"/>
                <w:color w:val="000000"/>
                <w:kern w:val="0"/>
                <w:sz w:val="22"/>
              </w:rPr>
              <w:t>工作</w:t>
            </w:r>
            <w:r>
              <w:rPr>
                <w:rFonts w:ascii="宋体" w:hAnsi="宋体" w:cs="宋体"/>
                <w:color w:val="000000"/>
                <w:kern w:val="0"/>
                <w:sz w:val="22"/>
              </w:rPr>
              <w:t xml:space="preserve"> </w:t>
            </w:r>
            <w:r>
              <w:rPr>
                <w:rFonts w:hint="eastAsia" w:ascii="宋体" w:hAnsi="宋体" w:cs="宋体"/>
                <w:color w:val="000000"/>
                <w:kern w:val="0"/>
                <w:sz w:val="22"/>
              </w:rPr>
              <w:t>日</w:t>
            </w:r>
          </w:p>
        </w:tc>
        <w:tc>
          <w:tcPr>
            <w:tcW w:w="4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《中华人民共和国城乡规划法》</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规划</w:t>
            </w:r>
            <w:r>
              <w:rPr>
                <w:rFonts w:ascii="宋体" w:hAnsi="宋体" w:cs="宋体"/>
                <w:color w:val="000000"/>
                <w:kern w:val="0"/>
                <w:sz w:val="22"/>
              </w:rPr>
              <w:t xml:space="preserve"> </w:t>
            </w:r>
            <w:r>
              <w:rPr>
                <w:rFonts w:hint="eastAsia" w:ascii="宋体" w:hAnsi="宋体" w:cs="宋体"/>
                <w:color w:val="000000"/>
                <w:kern w:val="0"/>
                <w:sz w:val="22"/>
              </w:rPr>
              <w:t>部门</w:t>
            </w:r>
          </w:p>
        </w:tc>
      </w:tr>
      <w:tr>
        <w:tblPrEx>
          <w:tblCellMar>
            <w:top w:w="0" w:type="dxa"/>
            <w:left w:w="0" w:type="dxa"/>
            <w:bottom w:w="0" w:type="dxa"/>
            <w:right w:w="0" w:type="dxa"/>
          </w:tblCellMar>
        </w:tblPrEx>
        <w:trPr>
          <w:trHeight w:val="960"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2</w:t>
            </w: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涉及国家安全事项的建设项目许可</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cs="宋体"/>
                <w:color w:val="000000"/>
                <w:kern w:val="0"/>
                <w:sz w:val="22"/>
              </w:rPr>
              <w:t>0</w:t>
            </w:r>
          </w:p>
        </w:tc>
        <w:tc>
          <w:tcPr>
            <w:tcW w:w="42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无</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rPr>
              <w:t xml:space="preserve">5 </w:t>
            </w:r>
            <w:r>
              <w:rPr>
                <w:rFonts w:hint="eastAsia" w:ascii="宋体" w:hAnsi="宋体" w:cs="宋体"/>
                <w:color w:val="000000"/>
                <w:kern w:val="0"/>
                <w:sz w:val="22"/>
              </w:rPr>
              <w:t>工作</w:t>
            </w:r>
            <w:r>
              <w:rPr>
                <w:rFonts w:ascii="宋体" w:cs="宋体"/>
                <w:color w:val="000000"/>
                <w:kern w:val="0"/>
                <w:sz w:val="22"/>
              </w:rPr>
              <w:br w:type="textWrapping"/>
            </w:r>
            <w:r>
              <w:rPr>
                <w:rFonts w:hint="eastAsia" w:ascii="宋体" w:hAnsi="宋体" w:cs="宋体"/>
                <w:color w:val="000000"/>
                <w:kern w:val="0"/>
                <w:sz w:val="22"/>
              </w:rPr>
              <w:t>日</w:t>
            </w:r>
          </w:p>
        </w:tc>
        <w:tc>
          <w:tcPr>
            <w:tcW w:w="4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rPr>
              <w:t>1.</w:t>
            </w:r>
            <w:r>
              <w:rPr>
                <w:rFonts w:hint="eastAsia" w:ascii="宋体" w:hAnsi="宋体" w:cs="宋体"/>
                <w:color w:val="000000"/>
                <w:kern w:val="0"/>
                <w:sz w:val="22"/>
              </w:rPr>
              <w:t>《国务院对确需保留的行政审批项目设定行政许可的决定》</w:t>
            </w:r>
            <w:r>
              <w:rPr>
                <w:rFonts w:ascii="宋体" w:cs="宋体"/>
                <w:color w:val="000000"/>
                <w:kern w:val="0"/>
                <w:sz w:val="22"/>
              </w:rPr>
              <w:br w:type="textWrapping"/>
            </w:r>
            <w:r>
              <w:rPr>
                <w:rFonts w:ascii="宋体" w:hAnsi="宋体" w:cs="宋体"/>
                <w:color w:val="000000"/>
                <w:kern w:val="0"/>
                <w:sz w:val="22"/>
              </w:rPr>
              <w:t>2.</w:t>
            </w:r>
            <w:r>
              <w:rPr>
                <w:rFonts w:hint="eastAsia" w:ascii="宋体" w:hAnsi="宋体" w:cs="宋体"/>
                <w:color w:val="000000"/>
                <w:kern w:val="0"/>
                <w:sz w:val="22"/>
              </w:rPr>
              <w:t>《内蒙古自治区公共安全技术防范管理条例》</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安全</w:t>
            </w:r>
            <w:r>
              <w:rPr>
                <w:rFonts w:ascii="宋体" w:cs="宋体"/>
                <w:color w:val="000000"/>
                <w:kern w:val="0"/>
                <w:sz w:val="22"/>
              </w:rPr>
              <w:br w:type="textWrapping"/>
            </w:r>
            <w:r>
              <w:rPr>
                <w:rFonts w:hint="eastAsia" w:ascii="宋体" w:hAnsi="宋体" w:cs="宋体"/>
                <w:color w:val="000000"/>
                <w:kern w:val="0"/>
                <w:sz w:val="22"/>
              </w:rPr>
              <w:t>部门</w:t>
            </w:r>
          </w:p>
        </w:tc>
      </w:tr>
      <w:tr>
        <w:tblPrEx>
          <w:tblCellMar>
            <w:top w:w="0" w:type="dxa"/>
            <w:left w:w="0" w:type="dxa"/>
            <w:bottom w:w="0" w:type="dxa"/>
            <w:right w:w="0" w:type="dxa"/>
          </w:tblCellMar>
        </w:tblPrEx>
        <w:trPr>
          <w:trHeight w:val="840" w:hRule="atLeast"/>
        </w:trPr>
        <w:tc>
          <w:tcPr>
            <w:tcW w:w="68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3</w:t>
            </w:r>
          </w:p>
        </w:tc>
        <w:tc>
          <w:tcPr>
            <w:tcW w:w="107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建设项目用地预审</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42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kern w:val="0"/>
                <w:sz w:val="22"/>
              </w:rPr>
            </w:pPr>
            <w:r>
              <w:rPr>
                <w:rFonts w:hint="eastAsia" w:ascii="宋体" w:hAnsi="宋体" w:cs="宋体"/>
                <w:color w:val="000000"/>
                <w:kern w:val="0"/>
                <w:sz w:val="22"/>
              </w:rPr>
              <w:t>建设项目用地预审申请表、建设项目用地预审申请报告、项目建设依据（项目建议书批复文件、项目列入相关规划文件或产业政策文件等）</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电子</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9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rPr>
              <w:t xml:space="preserve">10 </w:t>
            </w:r>
            <w:r>
              <w:rPr>
                <w:rFonts w:hint="eastAsia" w:ascii="宋体" w:hAnsi="宋体" w:cs="宋体"/>
                <w:color w:val="000000"/>
                <w:kern w:val="0"/>
                <w:sz w:val="22"/>
              </w:rPr>
              <w:t>工作</w:t>
            </w:r>
            <w:r>
              <w:rPr>
                <w:rFonts w:ascii="宋体" w:cs="宋体"/>
                <w:color w:val="000000"/>
                <w:kern w:val="0"/>
                <w:sz w:val="22"/>
              </w:rPr>
              <w:br w:type="textWrapping"/>
            </w:r>
            <w:r>
              <w:rPr>
                <w:rFonts w:hint="eastAsia" w:ascii="宋体" w:hAnsi="宋体" w:cs="宋体"/>
                <w:color w:val="000000"/>
                <w:kern w:val="0"/>
                <w:sz w:val="22"/>
              </w:rPr>
              <w:t>日</w:t>
            </w:r>
          </w:p>
        </w:tc>
        <w:tc>
          <w:tcPr>
            <w:tcW w:w="42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rPr>
              <w:t>1.</w:t>
            </w:r>
            <w:r>
              <w:rPr>
                <w:rFonts w:hint="eastAsia" w:ascii="宋体" w:hAnsi="宋体" w:cs="宋体"/>
                <w:color w:val="000000"/>
                <w:kern w:val="0"/>
                <w:sz w:val="22"/>
              </w:rPr>
              <w:t>《中华人民共和国土地管理法》</w:t>
            </w:r>
            <w:r>
              <w:rPr>
                <w:rFonts w:ascii="宋体" w:cs="宋体"/>
                <w:color w:val="000000"/>
                <w:kern w:val="0"/>
                <w:sz w:val="22"/>
              </w:rPr>
              <w:br w:type="textWrapping"/>
            </w:r>
            <w:r>
              <w:rPr>
                <w:rFonts w:ascii="宋体" w:hAnsi="宋体" w:cs="宋体"/>
                <w:color w:val="000000"/>
                <w:kern w:val="0"/>
                <w:sz w:val="22"/>
              </w:rPr>
              <w:t>2.</w:t>
            </w:r>
            <w:r>
              <w:rPr>
                <w:rFonts w:hint="eastAsia" w:ascii="宋体" w:hAnsi="宋体" w:cs="宋体"/>
                <w:color w:val="000000"/>
                <w:kern w:val="0"/>
                <w:sz w:val="22"/>
              </w:rPr>
              <w:t>《中华人民共和国土地管理法实施条例》</w:t>
            </w:r>
            <w:r>
              <w:rPr>
                <w:rFonts w:ascii="宋体" w:cs="宋体"/>
                <w:color w:val="000000"/>
                <w:kern w:val="0"/>
                <w:sz w:val="22"/>
              </w:rPr>
              <w:br w:type="textWrapping"/>
            </w:r>
            <w:r>
              <w:rPr>
                <w:rFonts w:ascii="宋体" w:hAnsi="宋体" w:cs="宋体"/>
                <w:color w:val="000000"/>
                <w:kern w:val="0"/>
                <w:sz w:val="22"/>
              </w:rPr>
              <w:t>3.</w:t>
            </w:r>
            <w:r>
              <w:rPr>
                <w:rFonts w:hint="eastAsia" w:ascii="宋体" w:hAnsi="宋体" w:cs="宋体"/>
                <w:color w:val="000000"/>
                <w:kern w:val="0"/>
                <w:sz w:val="22"/>
              </w:rPr>
              <w:t>《建设用地审查报批管理办法》</w:t>
            </w:r>
            <w:r>
              <w:rPr>
                <w:rFonts w:ascii="宋体" w:cs="宋体"/>
                <w:color w:val="000000"/>
                <w:kern w:val="0"/>
                <w:sz w:val="22"/>
              </w:rPr>
              <w:br w:type="textWrapping"/>
            </w:r>
            <w:r>
              <w:rPr>
                <w:rFonts w:ascii="宋体" w:hAnsi="宋体" w:cs="宋体"/>
                <w:color w:val="000000"/>
                <w:kern w:val="0"/>
                <w:sz w:val="22"/>
              </w:rPr>
              <w:t>4.</w:t>
            </w:r>
            <w:r>
              <w:rPr>
                <w:rFonts w:hint="eastAsia" w:ascii="宋体" w:hAnsi="宋体" w:cs="宋体"/>
                <w:color w:val="000000"/>
                <w:kern w:val="0"/>
                <w:sz w:val="22"/>
              </w:rPr>
              <w:t>《建设项目用地预审管理办法》</w:t>
            </w:r>
          </w:p>
        </w:tc>
        <w:tc>
          <w:tcPr>
            <w:tcW w:w="46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自然资源</w:t>
            </w:r>
            <w:r>
              <w:rPr>
                <w:rFonts w:ascii="宋体" w:cs="宋体"/>
                <w:color w:val="000000"/>
                <w:kern w:val="0"/>
                <w:sz w:val="22"/>
              </w:rPr>
              <w:br w:type="textWrapping"/>
            </w:r>
            <w:r>
              <w:rPr>
                <w:rFonts w:hint="eastAsia" w:ascii="宋体" w:hAnsi="宋体" w:cs="宋体"/>
                <w:color w:val="000000"/>
                <w:kern w:val="0"/>
                <w:sz w:val="22"/>
              </w:rPr>
              <w:t>部门</w:t>
            </w:r>
          </w:p>
        </w:tc>
      </w:tr>
      <w:tr>
        <w:tblPrEx>
          <w:tblCellMar>
            <w:top w:w="0" w:type="dxa"/>
            <w:left w:w="0" w:type="dxa"/>
            <w:bottom w:w="0" w:type="dxa"/>
            <w:right w:w="0" w:type="dxa"/>
          </w:tblCellMar>
        </w:tblPrEx>
        <w:trPr>
          <w:trHeight w:val="840" w:hRule="atLeast"/>
        </w:trPr>
        <w:tc>
          <w:tcPr>
            <w:tcW w:w="684"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071" w:type="dxa"/>
            <w:vMerge w:val="continue"/>
            <w:tcBorders>
              <w:left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2</w:t>
            </w:r>
          </w:p>
        </w:tc>
        <w:tc>
          <w:tcPr>
            <w:tcW w:w="42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kern w:val="0"/>
                <w:sz w:val="22"/>
              </w:rPr>
            </w:pPr>
            <w:r>
              <w:rPr>
                <w:rFonts w:hint="eastAsia" w:ascii="宋体" w:hAnsi="宋体" w:cs="宋体"/>
                <w:color w:val="000000"/>
                <w:kern w:val="0"/>
                <w:sz w:val="22"/>
              </w:rPr>
              <w:t>旗级自然资源行政主管部门初审意见</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电子</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900" w:type="dxa"/>
            <w:vMerge w:val="continue"/>
            <w:tcBorders>
              <w:left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c>
          <w:tcPr>
            <w:tcW w:w="4225" w:type="dxa"/>
            <w:vMerge w:val="continue"/>
            <w:tcBorders>
              <w:left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c>
          <w:tcPr>
            <w:tcW w:w="465" w:type="dxa"/>
            <w:vMerge w:val="continue"/>
            <w:tcBorders>
              <w:left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r>
      <w:tr>
        <w:tblPrEx>
          <w:tblCellMar>
            <w:top w:w="0" w:type="dxa"/>
            <w:left w:w="0" w:type="dxa"/>
            <w:bottom w:w="0" w:type="dxa"/>
            <w:right w:w="0" w:type="dxa"/>
          </w:tblCellMar>
        </w:tblPrEx>
        <w:trPr>
          <w:trHeight w:val="860" w:hRule="atLeast"/>
        </w:trPr>
        <w:tc>
          <w:tcPr>
            <w:tcW w:w="684"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071" w:type="dxa"/>
            <w:vMerge w:val="continue"/>
            <w:tcBorders>
              <w:left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c>
          <w:tcPr>
            <w:tcW w:w="78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3</w:t>
            </w:r>
          </w:p>
        </w:tc>
        <w:tc>
          <w:tcPr>
            <w:tcW w:w="429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kern w:val="0"/>
                <w:sz w:val="22"/>
              </w:rPr>
            </w:pPr>
            <w:r>
              <w:rPr>
                <w:rFonts w:hint="eastAsia" w:ascii="宋体" w:hAnsi="宋体" w:cs="宋体"/>
                <w:color w:val="000000"/>
                <w:kern w:val="0"/>
                <w:sz w:val="22"/>
              </w:rPr>
              <w:t>标注项目用地范围的土地利用总体规划图（如列入规划重点项目列表的项目提供清单并加盖旗区自然资源部门公章）、土地利用现状图及相关图件（面状工程提交项目可行性研究阶段的总平面布置图或备案后的总平面布置图；线性工程提交项目可行性研究阶段确定的线路走向图）、项目功能分区用地统计表、土地利用总体规划修改方案（属于《土地管理法》第二十六条规划情形，需修改土地利用总体规划的项目）</w:t>
            </w:r>
          </w:p>
        </w:tc>
        <w:tc>
          <w:tcPr>
            <w:tcW w:w="92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电子</w:t>
            </w:r>
          </w:p>
        </w:tc>
        <w:tc>
          <w:tcPr>
            <w:tcW w:w="63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900" w:type="dxa"/>
            <w:vMerge w:val="continue"/>
            <w:tcBorders>
              <w:left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c>
          <w:tcPr>
            <w:tcW w:w="4225" w:type="dxa"/>
            <w:vMerge w:val="continue"/>
            <w:tcBorders>
              <w:left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c>
          <w:tcPr>
            <w:tcW w:w="465" w:type="dxa"/>
            <w:vMerge w:val="continue"/>
            <w:tcBorders>
              <w:left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r>
      <w:tr>
        <w:tblPrEx>
          <w:tblCellMar>
            <w:top w:w="0" w:type="dxa"/>
            <w:left w:w="0" w:type="dxa"/>
            <w:bottom w:w="0" w:type="dxa"/>
            <w:right w:w="0" w:type="dxa"/>
          </w:tblCellMar>
        </w:tblPrEx>
        <w:trPr>
          <w:trHeight w:val="262" w:hRule="atLeast"/>
        </w:trPr>
        <w:tc>
          <w:tcPr>
            <w:tcW w:w="684"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071" w:type="dxa"/>
            <w:vMerge w:val="continue"/>
            <w:tcBorders>
              <w:left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c>
          <w:tcPr>
            <w:tcW w:w="78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textAlignment w:val="center"/>
              <w:rPr>
                <w:rFonts w:ascii="宋体" w:cs="宋体"/>
                <w:color w:val="000000"/>
                <w:kern w:val="0"/>
                <w:sz w:val="22"/>
              </w:rPr>
            </w:pPr>
            <w:r>
              <w:rPr>
                <w:rFonts w:ascii="宋体" w:hAnsi="宋体" w:cs="宋体"/>
                <w:color w:val="000000"/>
                <w:kern w:val="0"/>
                <w:sz w:val="22"/>
              </w:rPr>
              <w:t>4</w:t>
            </w:r>
          </w:p>
        </w:tc>
        <w:tc>
          <w:tcPr>
            <w:tcW w:w="429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kern w:val="0"/>
                <w:sz w:val="22"/>
              </w:rPr>
            </w:pPr>
            <w:r>
              <w:rPr>
                <w:rFonts w:hint="eastAsia" w:ascii="宋体" w:hAnsi="宋体" w:cs="宋体"/>
                <w:color w:val="000000"/>
                <w:kern w:val="0"/>
                <w:sz w:val="22"/>
              </w:rPr>
              <w:t>项目用地边界拐点坐标表（</w:t>
            </w:r>
            <w:r>
              <w:rPr>
                <w:rFonts w:ascii="宋体" w:hAnsi="宋体" w:cs="宋体"/>
                <w:color w:val="000000"/>
                <w:kern w:val="0"/>
                <w:sz w:val="22"/>
              </w:rPr>
              <w:t>2000</w:t>
            </w:r>
            <w:r>
              <w:rPr>
                <w:rFonts w:hint="eastAsia" w:ascii="宋体" w:hAnsi="宋体" w:cs="宋体"/>
                <w:color w:val="000000"/>
                <w:kern w:val="0"/>
                <w:sz w:val="22"/>
              </w:rPr>
              <w:t>国家大地坐标系）</w:t>
            </w:r>
          </w:p>
        </w:tc>
        <w:tc>
          <w:tcPr>
            <w:tcW w:w="92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电子</w:t>
            </w:r>
          </w:p>
        </w:tc>
        <w:tc>
          <w:tcPr>
            <w:tcW w:w="63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900" w:type="dxa"/>
            <w:vMerge w:val="continue"/>
            <w:tcBorders>
              <w:left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c>
          <w:tcPr>
            <w:tcW w:w="4225" w:type="dxa"/>
            <w:vMerge w:val="continue"/>
            <w:tcBorders>
              <w:left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c>
          <w:tcPr>
            <w:tcW w:w="465" w:type="dxa"/>
            <w:vMerge w:val="continue"/>
            <w:tcBorders>
              <w:left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r>
      <w:tr>
        <w:tblPrEx>
          <w:tblCellMar>
            <w:top w:w="0" w:type="dxa"/>
            <w:left w:w="0" w:type="dxa"/>
            <w:bottom w:w="0" w:type="dxa"/>
            <w:right w:w="0" w:type="dxa"/>
          </w:tblCellMar>
        </w:tblPrEx>
        <w:trPr>
          <w:trHeight w:val="205" w:hRule="atLeast"/>
        </w:trPr>
        <w:tc>
          <w:tcPr>
            <w:tcW w:w="684"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071" w:type="dxa"/>
            <w:vMerge w:val="continue"/>
            <w:tcBorders>
              <w:left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c>
          <w:tcPr>
            <w:tcW w:w="78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textAlignment w:val="center"/>
              <w:rPr>
                <w:rFonts w:ascii="宋体" w:cs="宋体"/>
                <w:color w:val="000000"/>
                <w:kern w:val="0"/>
                <w:sz w:val="22"/>
              </w:rPr>
            </w:pPr>
            <w:r>
              <w:rPr>
                <w:rFonts w:ascii="宋体" w:hAnsi="宋体" w:cs="宋体"/>
                <w:color w:val="000000"/>
                <w:kern w:val="0"/>
                <w:sz w:val="22"/>
              </w:rPr>
              <w:t>5</w:t>
            </w:r>
          </w:p>
        </w:tc>
        <w:tc>
          <w:tcPr>
            <w:tcW w:w="429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kern w:val="0"/>
                <w:sz w:val="22"/>
              </w:rPr>
            </w:pPr>
            <w:r>
              <w:rPr>
                <w:rFonts w:hint="eastAsia" w:ascii="宋体" w:hAnsi="宋体" w:cs="宋体"/>
                <w:color w:val="000000"/>
                <w:kern w:val="0"/>
                <w:sz w:val="22"/>
              </w:rPr>
              <w:t>旗区林业和草原局出具的项目是否在各级各类自然保护区范围内的说明，如在自然保护区范围内请说明是否同意项目建设。违法项目占用林草的，需要林草的批复文件。</w:t>
            </w:r>
          </w:p>
        </w:tc>
        <w:tc>
          <w:tcPr>
            <w:tcW w:w="92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电子</w:t>
            </w:r>
          </w:p>
        </w:tc>
        <w:tc>
          <w:tcPr>
            <w:tcW w:w="63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900" w:type="dxa"/>
            <w:vMerge w:val="continue"/>
            <w:tcBorders>
              <w:left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c>
          <w:tcPr>
            <w:tcW w:w="4225" w:type="dxa"/>
            <w:vMerge w:val="continue"/>
            <w:tcBorders>
              <w:left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c>
          <w:tcPr>
            <w:tcW w:w="465" w:type="dxa"/>
            <w:vMerge w:val="continue"/>
            <w:tcBorders>
              <w:left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r>
      <w:tr>
        <w:tblPrEx>
          <w:tblCellMar>
            <w:top w:w="0" w:type="dxa"/>
            <w:left w:w="0" w:type="dxa"/>
            <w:bottom w:w="0" w:type="dxa"/>
            <w:right w:w="0" w:type="dxa"/>
          </w:tblCellMar>
        </w:tblPrEx>
        <w:trPr>
          <w:trHeight w:val="150" w:hRule="atLeast"/>
        </w:trPr>
        <w:tc>
          <w:tcPr>
            <w:tcW w:w="68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07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c>
          <w:tcPr>
            <w:tcW w:w="78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kern w:val="0"/>
                <w:sz w:val="22"/>
              </w:rPr>
            </w:pPr>
            <w:r>
              <w:rPr>
                <w:rFonts w:ascii="宋体" w:hAnsi="宋体" w:cs="宋体"/>
                <w:color w:val="000000"/>
                <w:kern w:val="0"/>
                <w:sz w:val="22"/>
              </w:rPr>
              <w:t>6</w:t>
            </w:r>
          </w:p>
        </w:tc>
        <w:tc>
          <w:tcPr>
            <w:tcW w:w="429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kern w:val="0"/>
                <w:sz w:val="22"/>
              </w:rPr>
            </w:pPr>
            <w:r>
              <w:rPr>
                <w:rFonts w:hint="eastAsia" w:ascii="宋体" w:hAnsi="宋体" w:cs="宋体"/>
                <w:color w:val="000000"/>
                <w:kern w:val="0"/>
                <w:sz w:val="22"/>
              </w:rPr>
              <w:t>踏勘论证报告</w:t>
            </w:r>
            <w:r>
              <w:rPr>
                <w:rFonts w:ascii="宋体" w:hAnsi="宋体" w:cs="宋体"/>
                <w:color w:val="000000"/>
                <w:kern w:val="0"/>
                <w:sz w:val="22"/>
              </w:rPr>
              <w:t>(</w:t>
            </w:r>
            <w:r>
              <w:rPr>
                <w:rFonts w:hint="eastAsia" w:ascii="宋体" w:hAnsi="宋体" w:cs="宋体"/>
                <w:color w:val="000000"/>
                <w:kern w:val="0"/>
                <w:sz w:val="22"/>
              </w:rPr>
              <w:t>占用基本农田或占用其他耕地规模较大，线性工程占用耕地</w:t>
            </w:r>
            <w:r>
              <w:rPr>
                <w:rFonts w:ascii="宋体" w:hAnsi="宋体" w:cs="宋体"/>
                <w:color w:val="000000"/>
                <w:kern w:val="0"/>
                <w:sz w:val="22"/>
              </w:rPr>
              <w:t>100</w:t>
            </w:r>
            <w:r>
              <w:rPr>
                <w:rFonts w:hint="eastAsia" w:ascii="宋体" w:hAnsi="宋体" w:cs="宋体"/>
                <w:color w:val="000000"/>
                <w:kern w:val="0"/>
                <w:sz w:val="22"/>
              </w:rPr>
              <w:t>公顷以上、块状工程</w:t>
            </w:r>
            <w:r>
              <w:rPr>
                <w:rFonts w:ascii="宋体" w:hAnsi="宋体" w:cs="宋体"/>
                <w:color w:val="000000"/>
                <w:kern w:val="0"/>
                <w:sz w:val="22"/>
              </w:rPr>
              <w:t>70</w:t>
            </w:r>
            <w:r>
              <w:rPr>
                <w:rFonts w:hint="eastAsia" w:ascii="宋体" w:hAnsi="宋体" w:cs="宋体"/>
                <w:color w:val="000000"/>
                <w:kern w:val="0"/>
                <w:sz w:val="22"/>
              </w:rPr>
              <w:t>公顷以上或占用耕地面积达到用地面积</w:t>
            </w:r>
            <w:r>
              <w:rPr>
                <w:rFonts w:ascii="宋体" w:hAnsi="宋体" w:cs="宋体"/>
                <w:color w:val="000000"/>
                <w:kern w:val="0"/>
                <w:sz w:val="22"/>
              </w:rPr>
              <w:t>50%</w:t>
            </w:r>
            <w:r>
              <w:rPr>
                <w:rFonts w:hint="eastAsia" w:ascii="宋体" w:hAnsi="宋体" w:cs="宋体"/>
                <w:color w:val="000000"/>
                <w:kern w:val="0"/>
                <w:sz w:val="22"/>
              </w:rPr>
              <w:t>以上的建设项目，省级自然资源主管部门应组织踏勘论证）；节地评价报告（对国家和地方尚未颁布土地使用标准和建设标准的建设项目，以及确需突破土地使用标准确定的功能分区的建设项目）；</w:t>
            </w:r>
          </w:p>
          <w:p>
            <w:pPr>
              <w:widowControl/>
              <w:jc w:val="left"/>
              <w:textAlignment w:val="center"/>
              <w:rPr>
                <w:rFonts w:ascii="宋体" w:cs="宋体"/>
                <w:color w:val="000000"/>
                <w:kern w:val="0"/>
                <w:sz w:val="22"/>
              </w:rPr>
            </w:pPr>
            <w:r>
              <w:rPr>
                <w:rFonts w:hint="eastAsia" w:ascii="宋体" w:hAnsi="宋体" w:cs="宋体"/>
                <w:color w:val="000000"/>
                <w:kern w:val="0"/>
                <w:sz w:val="22"/>
              </w:rPr>
              <w:t>专家论证意见及专家名单</w:t>
            </w:r>
          </w:p>
        </w:tc>
        <w:tc>
          <w:tcPr>
            <w:tcW w:w="92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电子</w:t>
            </w:r>
          </w:p>
        </w:tc>
        <w:tc>
          <w:tcPr>
            <w:tcW w:w="63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9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c>
          <w:tcPr>
            <w:tcW w:w="42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c>
          <w:tcPr>
            <w:tcW w:w="46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r>
      <w:tr>
        <w:tblPrEx>
          <w:tblCellMar>
            <w:top w:w="0" w:type="dxa"/>
            <w:left w:w="0" w:type="dxa"/>
            <w:bottom w:w="0" w:type="dxa"/>
            <w:right w:w="0" w:type="dxa"/>
          </w:tblCellMar>
        </w:tblPrEx>
        <w:trPr>
          <w:trHeight w:val="270" w:hRule="atLeast"/>
        </w:trPr>
        <w:tc>
          <w:tcPr>
            <w:tcW w:w="6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4</w:t>
            </w:r>
          </w:p>
        </w:tc>
        <w:tc>
          <w:tcPr>
            <w:tcW w:w="107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具体建设项目国有土地使用权审核</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42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经批复的压覆矿、地质灾害文件</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电子</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9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rPr>
              <w:t xml:space="preserve">20 </w:t>
            </w:r>
            <w:r>
              <w:rPr>
                <w:rFonts w:hint="eastAsia" w:ascii="宋体" w:hAnsi="宋体" w:cs="宋体"/>
                <w:color w:val="000000"/>
                <w:kern w:val="0"/>
                <w:sz w:val="22"/>
              </w:rPr>
              <w:t>工作</w:t>
            </w:r>
            <w:r>
              <w:rPr>
                <w:rFonts w:ascii="宋体" w:cs="宋体"/>
                <w:color w:val="000000"/>
                <w:kern w:val="0"/>
                <w:sz w:val="22"/>
              </w:rPr>
              <w:br w:type="textWrapping"/>
            </w:r>
            <w:r>
              <w:rPr>
                <w:rFonts w:hint="eastAsia" w:ascii="宋体" w:hAnsi="宋体" w:cs="宋体"/>
                <w:color w:val="000000"/>
                <w:kern w:val="0"/>
                <w:sz w:val="22"/>
              </w:rPr>
              <w:t>日</w:t>
            </w:r>
          </w:p>
        </w:tc>
        <w:tc>
          <w:tcPr>
            <w:tcW w:w="42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rPr>
              <w:t>1.</w:t>
            </w:r>
            <w:r>
              <w:rPr>
                <w:rFonts w:hint="eastAsia" w:ascii="宋体" w:hAnsi="宋体" w:cs="宋体"/>
                <w:color w:val="000000"/>
                <w:kern w:val="0"/>
                <w:sz w:val="22"/>
              </w:rPr>
              <w:t>《中华人民共和国土地管理法》</w:t>
            </w:r>
            <w:r>
              <w:rPr>
                <w:rFonts w:ascii="宋体" w:cs="宋体"/>
                <w:color w:val="000000"/>
                <w:kern w:val="0"/>
                <w:sz w:val="22"/>
              </w:rPr>
              <w:br w:type="textWrapping"/>
            </w:r>
            <w:r>
              <w:rPr>
                <w:rFonts w:ascii="宋体" w:hAnsi="宋体" w:cs="宋体"/>
                <w:color w:val="000000"/>
                <w:kern w:val="0"/>
                <w:sz w:val="22"/>
              </w:rPr>
              <w:t>2.</w:t>
            </w:r>
            <w:r>
              <w:rPr>
                <w:rFonts w:hint="eastAsia" w:ascii="宋体" w:hAnsi="宋体" w:cs="宋体"/>
                <w:color w:val="000000"/>
                <w:kern w:val="0"/>
                <w:sz w:val="22"/>
              </w:rPr>
              <w:t>《内蒙古自治区实施</w:t>
            </w:r>
            <w:r>
              <w:rPr>
                <w:rFonts w:ascii="宋体" w:hAnsi="宋体" w:cs="宋体"/>
                <w:color w:val="000000"/>
                <w:kern w:val="0"/>
                <w:sz w:val="22"/>
              </w:rPr>
              <w:t>&lt;</w:t>
            </w:r>
            <w:r>
              <w:rPr>
                <w:rFonts w:hint="eastAsia" w:ascii="宋体" w:hAnsi="宋体" w:cs="宋体"/>
                <w:color w:val="000000"/>
                <w:kern w:val="0"/>
                <w:sz w:val="22"/>
              </w:rPr>
              <w:t>中华人民共和国土地管理法</w:t>
            </w:r>
            <w:r>
              <w:rPr>
                <w:rFonts w:ascii="宋体" w:hAnsi="宋体" w:cs="宋体"/>
                <w:color w:val="000000"/>
                <w:kern w:val="0"/>
                <w:sz w:val="22"/>
              </w:rPr>
              <w:t>&gt;</w:t>
            </w:r>
            <w:r>
              <w:rPr>
                <w:rFonts w:hint="eastAsia" w:ascii="宋体" w:hAnsi="宋体" w:cs="宋体"/>
                <w:color w:val="000000"/>
                <w:kern w:val="0"/>
                <w:sz w:val="22"/>
              </w:rPr>
              <w:t>办法》</w:t>
            </w:r>
          </w:p>
        </w:tc>
        <w:tc>
          <w:tcPr>
            <w:tcW w:w="4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自然资源</w:t>
            </w:r>
            <w:r>
              <w:rPr>
                <w:rFonts w:ascii="宋体" w:cs="宋体"/>
                <w:color w:val="000000"/>
                <w:kern w:val="0"/>
                <w:sz w:val="22"/>
              </w:rPr>
              <w:br w:type="textWrapping"/>
            </w:r>
            <w:r>
              <w:rPr>
                <w:rFonts w:hint="eastAsia" w:ascii="宋体" w:hAnsi="宋体" w:cs="宋体"/>
                <w:color w:val="000000"/>
                <w:kern w:val="0"/>
                <w:sz w:val="22"/>
              </w:rPr>
              <w:t>部门</w:t>
            </w:r>
          </w:p>
        </w:tc>
      </w:tr>
      <w:tr>
        <w:tblPrEx>
          <w:tblCellMar>
            <w:top w:w="0" w:type="dxa"/>
            <w:left w:w="0" w:type="dxa"/>
            <w:bottom w:w="0" w:type="dxa"/>
            <w:right w:w="0" w:type="dxa"/>
          </w:tblCellMar>
        </w:tblPrEx>
        <w:trPr>
          <w:trHeight w:val="540" w:hRule="atLeast"/>
        </w:trPr>
        <w:tc>
          <w:tcPr>
            <w:tcW w:w="6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0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2</w:t>
            </w:r>
          </w:p>
        </w:tc>
        <w:tc>
          <w:tcPr>
            <w:tcW w:w="42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建设项目总平面布置图（</w:t>
            </w:r>
            <w:r>
              <w:rPr>
                <w:rFonts w:ascii="宋体" w:hAnsi="宋体" w:cs="宋体"/>
                <w:color w:val="000000"/>
                <w:kern w:val="0"/>
                <w:sz w:val="22"/>
              </w:rPr>
              <w:t>1</w:t>
            </w:r>
            <w:r>
              <w:rPr>
                <w:rFonts w:hint="eastAsia" w:ascii="宋体" w:hAnsi="宋体" w:cs="宋体"/>
                <w:color w:val="000000"/>
                <w:kern w:val="0"/>
                <w:sz w:val="22"/>
              </w:rPr>
              <w:t>︰</w:t>
            </w:r>
            <w:r>
              <w:rPr>
                <w:rFonts w:ascii="宋体" w:hAnsi="宋体" w:cs="宋体"/>
                <w:color w:val="000000"/>
                <w:kern w:val="0"/>
                <w:sz w:val="22"/>
              </w:rPr>
              <w:t xml:space="preserve">500 </w:t>
            </w:r>
            <w:r>
              <w:rPr>
                <w:rFonts w:hint="eastAsia" w:ascii="宋体" w:hAnsi="宋体" w:cs="宋体"/>
                <w:color w:val="000000"/>
                <w:kern w:val="0"/>
                <w:sz w:val="22"/>
              </w:rPr>
              <w:t>或</w:t>
            </w:r>
            <w:r>
              <w:rPr>
                <w:rFonts w:ascii="宋体" w:hAnsi="宋体" w:cs="宋体"/>
                <w:color w:val="000000"/>
                <w:kern w:val="0"/>
                <w:sz w:val="22"/>
              </w:rPr>
              <w:t xml:space="preserve"> 1</w:t>
            </w:r>
            <w:r>
              <w:rPr>
                <w:rFonts w:hint="eastAsia" w:ascii="宋体" w:hAnsi="宋体" w:cs="宋体"/>
                <w:color w:val="000000"/>
                <w:kern w:val="0"/>
                <w:sz w:val="22"/>
              </w:rPr>
              <w:t>︰</w:t>
            </w:r>
            <w:r>
              <w:rPr>
                <w:rFonts w:ascii="宋体" w:hAnsi="宋体" w:cs="宋体"/>
                <w:color w:val="000000"/>
                <w:kern w:val="0"/>
                <w:sz w:val="22"/>
              </w:rPr>
              <w:t>1000</w:t>
            </w:r>
            <w:r>
              <w:rPr>
                <w:rFonts w:hint="eastAsia" w:ascii="宋体" w:hAnsi="宋体" w:cs="宋体"/>
                <w:color w:val="000000"/>
                <w:kern w:val="0"/>
                <w:sz w:val="22"/>
              </w:rPr>
              <w:t>）原件一份（具有资质等级的单位设计）</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电子</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9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c>
          <w:tcPr>
            <w:tcW w:w="42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c>
          <w:tcPr>
            <w:tcW w:w="4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r>
      <w:tr>
        <w:tblPrEx>
          <w:tblCellMar>
            <w:top w:w="0" w:type="dxa"/>
            <w:left w:w="0" w:type="dxa"/>
            <w:bottom w:w="0" w:type="dxa"/>
            <w:right w:w="0" w:type="dxa"/>
          </w:tblCellMar>
        </w:tblPrEx>
        <w:trPr>
          <w:trHeight w:val="820" w:hRule="atLeast"/>
        </w:trPr>
        <w:tc>
          <w:tcPr>
            <w:tcW w:w="6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5</w:t>
            </w:r>
          </w:p>
        </w:tc>
        <w:tc>
          <w:tcPr>
            <w:tcW w:w="107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政府投资项目可行性研究报告审批</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42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项目可行性研究报告申请文件</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电子</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9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rPr>
              <w:t xml:space="preserve">10 </w:t>
            </w:r>
            <w:r>
              <w:rPr>
                <w:rFonts w:hint="eastAsia" w:ascii="宋体" w:hAnsi="宋体" w:cs="宋体"/>
                <w:color w:val="000000"/>
                <w:kern w:val="0"/>
                <w:sz w:val="22"/>
              </w:rPr>
              <w:t>工作</w:t>
            </w:r>
            <w:r>
              <w:rPr>
                <w:rFonts w:ascii="宋体" w:cs="宋体"/>
                <w:color w:val="000000"/>
                <w:kern w:val="0"/>
                <w:sz w:val="22"/>
              </w:rPr>
              <w:br w:type="textWrapping"/>
            </w:r>
            <w:r>
              <w:rPr>
                <w:rFonts w:hint="eastAsia" w:ascii="宋体" w:hAnsi="宋体" w:cs="宋体"/>
                <w:color w:val="000000"/>
                <w:kern w:val="0"/>
                <w:sz w:val="22"/>
              </w:rPr>
              <w:t>日</w:t>
            </w:r>
          </w:p>
        </w:tc>
        <w:tc>
          <w:tcPr>
            <w:tcW w:w="42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rPr>
              <w:t>1.</w:t>
            </w:r>
            <w:r>
              <w:rPr>
                <w:rFonts w:hint="eastAsia" w:ascii="宋体" w:hAnsi="宋体" w:cs="宋体"/>
                <w:color w:val="000000"/>
                <w:kern w:val="0"/>
                <w:sz w:val="22"/>
              </w:rPr>
              <w:t>《国务院关于投资体制改革的决定》</w:t>
            </w:r>
            <w:r>
              <w:rPr>
                <w:rFonts w:ascii="宋体" w:cs="宋体"/>
                <w:color w:val="000000"/>
                <w:kern w:val="0"/>
                <w:sz w:val="22"/>
              </w:rPr>
              <w:br w:type="textWrapping"/>
            </w:r>
            <w:r>
              <w:rPr>
                <w:rFonts w:ascii="宋体" w:hAnsi="宋体" w:cs="宋体"/>
                <w:color w:val="000000"/>
                <w:kern w:val="0"/>
                <w:sz w:val="22"/>
              </w:rPr>
              <w:t>2.</w:t>
            </w:r>
            <w:r>
              <w:rPr>
                <w:rFonts w:hint="eastAsia" w:ascii="宋体" w:hAnsi="宋体" w:cs="宋体"/>
                <w:color w:val="000000"/>
                <w:kern w:val="0"/>
                <w:sz w:val="22"/>
              </w:rPr>
              <w:t>《中共中央国务院关于深化投融资体制改革的意见》</w:t>
            </w:r>
            <w:r>
              <w:rPr>
                <w:rFonts w:ascii="宋体" w:cs="宋体"/>
                <w:color w:val="000000"/>
                <w:kern w:val="0"/>
                <w:sz w:val="22"/>
              </w:rPr>
              <w:br w:type="textWrapping"/>
            </w:r>
            <w:r>
              <w:rPr>
                <w:rFonts w:ascii="宋体" w:hAnsi="宋体" w:cs="宋体"/>
                <w:color w:val="000000"/>
                <w:kern w:val="0"/>
                <w:sz w:val="22"/>
              </w:rPr>
              <w:t>3.</w:t>
            </w:r>
            <w:r>
              <w:rPr>
                <w:rFonts w:hint="eastAsia" w:ascii="宋体" w:hAnsi="宋体" w:cs="宋体"/>
                <w:color w:val="000000"/>
                <w:kern w:val="0"/>
                <w:sz w:val="22"/>
              </w:rPr>
              <w:t>《内蒙古自治区政府投资核准项目管理办法》</w:t>
            </w:r>
          </w:p>
        </w:tc>
        <w:tc>
          <w:tcPr>
            <w:tcW w:w="4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发改</w:t>
            </w:r>
            <w:r>
              <w:rPr>
                <w:rFonts w:ascii="宋体" w:cs="宋体"/>
                <w:color w:val="000000"/>
                <w:kern w:val="0"/>
                <w:sz w:val="22"/>
              </w:rPr>
              <w:br w:type="textWrapping"/>
            </w:r>
            <w:r>
              <w:rPr>
                <w:rFonts w:hint="eastAsia" w:ascii="宋体" w:hAnsi="宋体" w:cs="宋体"/>
                <w:color w:val="000000"/>
                <w:kern w:val="0"/>
                <w:sz w:val="22"/>
              </w:rPr>
              <w:t>部门</w:t>
            </w:r>
          </w:p>
        </w:tc>
      </w:tr>
      <w:tr>
        <w:tblPrEx>
          <w:tblCellMar>
            <w:top w:w="0" w:type="dxa"/>
            <w:left w:w="0" w:type="dxa"/>
            <w:bottom w:w="0" w:type="dxa"/>
            <w:right w:w="0" w:type="dxa"/>
          </w:tblCellMar>
        </w:tblPrEx>
        <w:trPr>
          <w:trHeight w:val="1113" w:hRule="atLeast"/>
        </w:trPr>
        <w:tc>
          <w:tcPr>
            <w:tcW w:w="6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0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2</w:t>
            </w:r>
          </w:p>
        </w:tc>
        <w:tc>
          <w:tcPr>
            <w:tcW w:w="42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经过维稳办确认的评估报告（除了维稳目录清单要求进行社会稳定风险评估的）</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电子</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9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c>
          <w:tcPr>
            <w:tcW w:w="42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c>
          <w:tcPr>
            <w:tcW w:w="4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r>
      <w:tr>
        <w:tblPrEx>
          <w:tblCellMar>
            <w:top w:w="0" w:type="dxa"/>
            <w:left w:w="0" w:type="dxa"/>
            <w:bottom w:w="0" w:type="dxa"/>
            <w:right w:w="0" w:type="dxa"/>
          </w:tblCellMar>
        </w:tblPrEx>
        <w:trPr>
          <w:trHeight w:val="540"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6</w:t>
            </w: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建设用地规划许可</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42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村民委员会签署的书面同意意见（集体所有土地项目还应提供）</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电子</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rPr>
              <w:t xml:space="preserve">3 </w:t>
            </w:r>
            <w:r>
              <w:rPr>
                <w:rFonts w:hint="eastAsia" w:ascii="宋体" w:hAnsi="宋体" w:cs="宋体"/>
                <w:color w:val="000000"/>
                <w:kern w:val="0"/>
                <w:sz w:val="22"/>
              </w:rPr>
              <w:t>工作</w:t>
            </w:r>
            <w:r>
              <w:rPr>
                <w:rFonts w:ascii="宋体" w:cs="宋体"/>
                <w:color w:val="000000"/>
                <w:kern w:val="0"/>
                <w:sz w:val="22"/>
              </w:rPr>
              <w:br w:type="textWrapping"/>
            </w:r>
            <w:r>
              <w:rPr>
                <w:rFonts w:hint="eastAsia" w:ascii="宋体" w:hAnsi="宋体" w:cs="宋体"/>
                <w:color w:val="000000"/>
                <w:kern w:val="0"/>
                <w:sz w:val="22"/>
              </w:rPr>
              <w:t>日</w:t>
            </w:r>
          </w:p>
        </w:tc>
        <w:tc>
          <w:tcPr>
            <w:tcW w:w="4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《中华人民共和国城乡规划法》</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自然资源部门</w:t>
            </w:r>
          </w:p>
        </w:tc>
      </w:tr>
      <w:tr>
        <w:tblPrEx>
          <w:tblCellMar>
            <w:top w:w="0" w:type="dxa"/>
            <w:left w:w="0" w:type="dxa"/>
            <w:bottom w:w="0" w:type="dxa"/>
            <w:right w:w="0" w:type="dxa"/>
          </w:tblCellMar>
        </w:tblPrEx>
        <w:trPr>
          <w:trHeight w:val="1032" w:hRule="atLeast"/>
        </w:trPr>
        <w:tc>
          <w:tcPr>
            <w:tcW w:w="68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7</w:t>
            </w:r>
          </w:p>
        </w:tc>
        <w:tc>
          <w:tcPr>
            <w:tcW w:w="107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kern w:val="0"/>
                <w:sz w:val="22"/>
              </w:rPr>
              <w:t>使用林地或草原审查意见</w:t>
            </w:r>
          </w:p>
        </w:tc>
        <w:tc>
          <w:tcPr>
            <w:tcW w:w="78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429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使用林地所需材料包括：决议书；使用林地申请表</w:t>
            </w:r>
            <w:r>
              <w:rPr>
                <w:rFonts w:ascii="宋体" w:hAnsi="宋体" w:cs="宋体"/>
                <w:color w:val="000000"/>
                <w:kern w:val="0"/>
                <w:sz w:val="22"/>
              </w:rPr>
              <w:t>;</w:t>
            </w:r>
            <w:r>
              <w:rPr>
                <w:rFonts w:hint="eastAsia" w:ascii="宋体" w:hAnsi="宋体" w:cs="宋体"/>
                <w:color w:val="000000"/>
                <w:kern w:val="0"/>
                <w:sz w:val="22"/>
              </w:rPr>
              <w:t>使用林地查验表</w:t>
            </w:r>
            <w:r>
              <w:rPr>
                <w:rFonts w:ascii="宋体" w:hAnsi="宋体" w:cs="宋体"/>
                <w:color w:val="000000"/>
                <w:kern w:val="0"/>
                <w:sz w:val="22"/>
              </w:rPr>
              <w:t>;</w:t>
            </w:r>
            <w:r>
              <w:rPr>
                <w:rFonts w:hint="eastAsia" w:ascii="宋体" w:hAnsi="宋体" w:cs="宋体"/>
                <w:color w:val="000000"/>
                <w:kern w:val="0"/>
                <w:sz w:val="22"/>
              </w:rPr>
              <w:t>建设项目使用林地可行性报告或者林地现状调查表</w:t>
            </w:r>
            <w:r>
              <w:rPr>
                <w:rFonts w:ascii="宋体" w:hAnsi="宋体" w:cs="宋体"/>
                <w:color w:val="000000"/>
                <w:kern w:val="0"/>
                <w:sz w:val="22"/>
              </w:rPr>
              <w:t>;</w:t>
            </w:r>
            <w:r>
              <w:rPr>
                <w:rFonts w:hint="eastAsia" w:ascii="宋体" w:hAnsi="宋体" w:cs="宋体"/>
                <w:color w:val="000000"/>
                <w:kern w:val="0"/>
                <w:sz w:val="22"/>
              </w:rPr>
              <w:t>使用林地公示材料</w:t>
            </w:r>
            <w:r>
              <w:rPr>
                <w:rFonts w:ascii="宋体" w:hAnsi="宋体" w:cs="宋体"/>
                <w:color w:val="000000"/>
                <w:kern w:val="0"/>
                <w:sz w:val="22"/>
              </w:rPr>
              <w:t>;</w:t>
            </w:r>
            <w:r>
              <w:rPr>
                <w:rFonts w:hint="eastAsia" w:ascii="宋体" w:hAnsi="宋体" w:cs="宋体"/>
                <w:color w:val="000000"/>
                <w:kern w:val="0"/>
                <w:sz w:val="22"/>
              </w:rPr>
              <w:t>市、旗（区）林业主管部门的初步审查意见</w:t>
            </w:r>
            <w:r>
              <w:rPr>
                <w:rFonts w:ascii="宋体" w:hAnsi="宋体" w:cs="宋体"/>
                <w:color w:val="000000"/>
                <w:kern w:val="0"/>
                <w:sz w:val="22"/>
              </w:rPr>
              <w:t>;</w:t>
            </w:r>
            <w:r>
              <w:rPr>
                <w:rFonts w:hint="eastAsia" w:ascii="宋体" w:hAnsi="宋体" w:cs="宋体"/>
                <w:color w:val="000000"/>
                <w:kern w:val="0"/>
                <w:sz w:val="22"/>
              </w:rPr>
              <w:t>用地申请单位使用林地申请文件。</w:t>
            </w:r>
          </w:p>
        </w:tc>
        <w:tc>
          <w:tcPr>
            <w:tcW w:w="92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电子</w:t>
            </w:r>
          </w:p>
        </w:tc>
        <w:tc>
          <w:tcPr>
            <w:tcW w:w="63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9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rPr>
              <w:t xml:space="preserve">5 </w:t>
            </w:r>
            <w:r>
              <w:rPr>
                <w:rFonts w:hint="eastAsia" w:ascii="宋体" w:hAnsi="宋体" w:cs="宋体"/>
                <w:color w:val="000000"/>
                <w:kern w:val="0"/>
                <w:sz w:val="22"/>
              </w:rPr>
              <w:t>工作</w:t>
            </w:r>
            <w:r>
              <w:rPr>
                <w:rFonts w:ascii="宋体" w:hAnsi="宋体" w:cs="宋体"/>
                <w:color w:val="000000"/>
                <w:kern w:val="0"/>
                <w:sz w:val="22"/>
              </w:rPr>
              <w:t xml:space="preserve"> </w:t>
            </w:r>
            <w:r>
              <w:rPr>
                <w:rFonts w:hint="eastAsia" w:ascii="宋体" w:hAnsi="宋体" w:cs="宋体"/>
                <w:color w:val="000000"/>
                <w:kern w:val="0"/>
                <w:sz w:val="22"/>
              </w:rPr>
              <w:t>日</w:t>
            </w:r>
          </w:p>
        </w:tc>
        <w:tc>
          <w:tcPr>
            <w:tcW w:w="42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rPr>
              <w:t>1.</w:t>
            </w:r>
            <w:r>
              <w:rPr>
                <w:rFonts w:hint="eastAsia" w:ascii="宋体" w:hAnsi="宋体" w:cs="宋体"/>
                <w:color w:val="000000"/>
                <w:kern w:val="0"/>
                <w:sz w:val="22"/>
              </w:rPr>
              <w:t>《中华人民共和国森林法》</w:t>
            </w:r>
            <w:r>
              <w:rPr>
                <w:rFonts w:ascii="宋体" w:hAnsi="宋体" w:cs="宋体"/>
                <w:color w:val="000000"/>
                <w:kern w:val="0"/>
                <w:sz w:val="22"/>
              </w:rPr>
              <w:t xml:space="preserve">            2.</w:t>
            </w:r>
            <w:r>
              <w:rPr>
                <w:rFonts w:hint="eastAsia" w:ascii="宋体" w:hAnsi="宋体" w:cs="宋体"/>
                <w:color w:val="000000"/>
                <w:kern w:val="0"/>
                <w:sz w:val="22"/>
              </w:rPr>
              <w:t>《中华人民共和国森林法实施条例》</w:t>
            </w:r>
            <w:r>
              <w:rPr>
                <w:rFonts w:ascii="宋体" w:cs="宋体"/>
                <w:color w:val="000000"/>
                <w:kern w:val="0"/>
                <w:sz w:val="22"/>
              </w:rPr>
              <w:br w:type="textWrapping"/>
            </w:r>
            <w:r>
              <w:rPr>
                <w:rFonts w:ascii="宋体" w:hAnsi="宋体" w:cs="宋体"/>
                <w:color w:val="000000"/>
                <w:kern w:val="0"/>
                <w:sz w:val="22"/>
              </w:rPr>
              <w:t>3.</w:t>
            </w:r>
            <w:r>
              <w:rPr>
                <w:rFonts w:hint="eastAsia" w:ascii="宋体" w:hAnsi="宋体" w:cs="宋体"/>
                <w:color w:val="000000"/>
                <w:kern w:val="0"/>
                <w:sz w:val="22"/>
              </w:rPr>
              <w:t>《建设项目使用林地审核审批管理办法》</w:t>
            </w:r>
          </w:p>
        </w:tc>
        <w:tc>
          <w:tcPr>
            <w:tcW w:w="46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林草</w:t>
            </w:r>
            <w:r>
              <w:rPr>
                <w:rFonts w:ascii="宋体" w:cs="宋体"/>
                <w:color w:val="000000"/>
                <w:kern w:val="0"/>
                <w:sz w:val="22"/>
              </w:rPr>
              <w:br w:type="textWrapping"/>
            </w:r>
            <w:r>
              <w:rPr>
                <w:rFonts w:hint="eastAsia" w:ascii="宋体" w:hAnsi="宋体" w:cs="宋体"/>
                <w:color w:val="000000"/>
                <w:kern w:val="0"/>
                <w:sz w:val="22"/>
              </w:rPr>
              <w:t>部门</w:t>
            </w:r>
          </w:p>
        </w:tc>
      </w:tr>
      <w:tr>
        <w:tblPrEx>
          <w:tblCellMar>
            <w:top w:w="0" w:type="dxa"/>
            <w:left w:w="0" w:type="dxa"/>
            <w:bottom w:w="0" w:type="dxa"/>
            <w:right w:w="0" w:type="dxa"/>
          </w:tblCellMar>
        </w:tblPrEx>
        <w:trPr>
          <w:trHeight w:val="571" w:hRule="atLeast"/>
        </w:trPr>
        <w:tc>
          <w:tcPr>
            <w:tcW w:w="68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rPr>
            </w:pPr>
          </w:p>
        </w:tc>
        <w:tc>
          <w:tcPr>
            <w:tcW w:w="107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kern w:val="0"/>
                <w:sz w:val="22"/>
              </w:rPr>
            </w:pPr>
          </w:p>
        </w:tc>
        <w:tc>
          <w:tcPr>
            <w:tcW w:w="78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kern w:val="0"/>
                <w:sz w:val="22"/>
              </w:rPr>
            </w:pPr>
            <w:r>
              <w:rPr>
                <w:rFonts w:ascii="宋体" w:hAnsi="宋体" w:cs="宋体"/>
                <w:color w:val="000000"/>
                <w:kern w:val="0"/>
                <w:sz w:val="22"/>
              </w:rPr>
              <w:t>2</w:t>
            </w:r>
          </w:p>
        </w:tc>
        <w:tc>
          <w:tcPr>
            <w:tcW w:w="429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kern w:val="0"/>
                <w:sz w:val="22"/>
              </w:rPr>
            </w:pPr>
            <w:r>
              <w:rPr>
                <w:rFonts w:hint="eastAsia" w:ascii="宋体" w:hAnsi="宋体" w:cs="宋体"/>
                <w:color w:val="000000"/>
                <w:kern w:val="0"/>
                <w:sz w:val="22"/>
              </w:rPr>
              <w:t>使用草原所需材料包括：</w:t>
            </w:r>
            <w:r>
              <w:rPr>
                <w:rFonts w:ascii="宋体" w:hAnsi="宋体" w:cs="宋体"/>
                <w:color w:val="000000"/>
                <w:kern w:val="0"/>
                <w:sz w:val="22"/>
              </w:rPr>
              <w:t xml:space="preserve">(1) </w:t>
            </w:r>
            <w:r>
              <w:rPr>
                <w:rFonts w:hint="eastAsia" w:ascii="宋体" w:hAnsi="宋体" w:cs="宋体"/>
                <w:color w:val="000000"/>
                <w:kern w:val="0"/>
                <w:sz w:val="22"/>
              </w:rPr>
              <w:t>草原征占用申请表；</w:t>
            </w:r>
            <w:r>
              <w:rPr>
                <w:rFonts w:ascii="宋体" w:hAnsi="宋体" w:cs="宋体"/>
                <w:color w:val="000000"/>
                <w:kern w:val="0"/>
                <w:sz w:val="22"/>
              </w:rPr>
              <w:t>(2)</w:t>
            </w:r>
            <w:r>
              <w:rPr>
                <w:rFonts w:hint="eastAsia" w:ascii="宋体" w:hAnsi="宋体" w:cs="宋体"/>
                <w:color w:val="000000"/>
                <w:kern w:val="0"/>
                <w:sz w:val="22"/>
              </w:rPr>
              <w:t>法人证明或者个人身份证复印件；</w:t>
            </w:r>
            <w:r>
              <w:rPr>
                <w:rFonts w:ascii="宋体" w:hAnsi="宋体" w:cs="宋体"/>
                <w:color w:val="000000"/>
                <w:kern w:val="0"/>
                <w:sz w:val="22"/>
              </w:rPr>
              <w:t xml:space="preserve"> (3)</w:t>
            </w:r>
            <w:r>
              <w:rPr>
                <w:rFonts w:hint="eastAsia" w:ascii="宋体" w:hAnsi="宋体" w:cs="宋体"/>
                <w:color w:val="000000"/>
                <w:kern w:val="0"/>
                <w:sz w:val="22"/>
              </w:rPr>
              <w:t>环境影响评价相关批复；</w:t>
            </w:r>
            <w:r>
              <w:rPr>
                <w:rFonts w:ascii="宋体" w:hAnsi="宋体" w:cs="宋体"/>
                <w:color w:val="000000"/>
                <w:kern w:val="0"/>
                <w:sz w:val="22"/>
              </w:rPr>
              <w:t>(4)</w:t>
            </w:r>
            <w:r>
              <w:rPr>
                <w:rFonts w:hint="eastAsia" w:ascii="宋体" w:hAnsi="宋体" w:cs="宋体"/>
                <w:color w:val="000000"/>
                <w:kern w:val="0"/>
                <w:sz w:val="22"/>
              </w:rPr>
              <w:t>拟征收征用或者使用草原的权属证书及相关证明材料；</w:t>
            </w:r>
            <w:r>
              <w:rPr>
                <w:rFonts w:ascii="宋体" w:hAnsi="宋体" w:cs="宋体"/>
                <w:color w:val="000000"/>
                <w:kern w:val="0"/>
                <w:sz w:val="22"/>
              </w:rPr>
              <w:t>(5)</w:t>
            </w:r>
            <w:r>
              <w:rPr>
                <w:rFonts w:hint="eastAsia" w:ascii="宋体" w:hAnsi="宋体" w:cs="宋体"/>
                <w:color w:val="000000"/>
                <w:kern w:val="0"/>
                <w:sz w:val="22"/>
              </w:rPr>
              <w:t>草原补偿、安置补助协议；</w:t>
            </w:r>
            <w:r>
              <w:rPr>
                <w:rFonts w:ascii="宋体" w:hAnsi="宋体" w:cs="宋体"/>
                <w:color w:val="000000"/>
                <w:kern w:val="0"/>
                <w:sz w:val="22"/>
              </w:rPr>
              <w:t>(6)</w:t>
            </w:r>
            <w:r>
              <w:rPr>
                <w:rFonts w:hint="eastAsia" w:ascii="宋体" w:hAnsi="宋体" w:cs="宋体"/>
                <w:color w:val="000000"/>
                <w:kern w:val="0"/>
                <w:sz w:val="22"/>
              </w:rPr>
              <w:t>拟征收征用或者使用草原的区域坐标图；</w:t>
            </w:r>
            <w:r>
              <w:rPr>
                <w:rFonts w:ascii="宋体" w:hAnsi="宋体" w:cs="宋体"/>
                <w:color w:val="000000"/>
                <w:kern w:val="0"/>
                <w:sz w:val="22"/>
              </w:rPr>
              <w:t>(7)</w:t>
            </w:r>
            <w:r>
              <w:rPr>
                <w:rFonts w:hint="eastAsia" w:ascii="宋体" w:hAnsi="宋体" w:cs="宋体"/>
                <w:color w:val="000000"/>
                <w:kern w:val="0"/>
                <w:sz w:val="22"/>
              </w:rPr>
              <w:t>征收征用草原自然保护区草原的，提交有关部门同意的批文或意见；</w:t>
            </w:r>
            <w:r>
              <w:rPr>
                <w:rFonts w:ascii="宋体" w:hAnsi="宋体" w:cs="宋体"/>
                <w:color w:val="000000"/>
                <w:kern w:val="0"/>
                <w:sz w:val="22"/>
              </w:rPr>
              <w:t>(8)</w:t>
            </w:r>
            <w:r>
              <w:rPr>
                <w:rFonts w:hint="eastAsia" w:ascii="宋体" w:hAnsi="宋体" w:cs="宋体"/>
                <w:color w:val="000000"/>
                <w:kern w:val="0"/>
                <w:sz w:val="22"/>
              </w:rPr>
              <w:t>其他需要补充的材料。</w:t>
            </w:r>
          </w:p>
        </w:tc>
        <w:tc>
          <w:tcPr>
            <w:tcW w:w="92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rPr>
            </w:pPr>
          </w:p>
        </w:tc>
        <w:tc>
          <w:tcPr>
            <w:tcW w:w="63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rPr>
            </w:pPr>
          </w:p>
        </w:tc>
        <w:tc>
          <w:tcPr>
            <w:tcW w:w="9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kern w:val="0"/>
                <w:sz w:val="22"/>
              </w:rPr>
            </w:pPr>
          </w:p>
        </w:tc>
        <w:tc>
          <w:tcPr>
            <w:tcW w:w="42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kern w:val="0"/>
                <w:sz w:val="22"/>
              </w:rPr>
            </w:pPr>
          </w:p>
        </w:tc>
        <w:tc>
          <w:tcPr>
            <w:tcW w:w="46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kern w:val="0"/>
                <w:sz w:val="22"/>
              </w:rPr>
            </w:pPr>
          </w:p>
        </w:tc>
      </w:tr>
      <w:tr>
        <w:tblPrEx>
          <w:tblCellMar>
            <w:top w:w="0" w:type="dxa"/>
            <w:left w:w="0" w:type="dxa"/>
            <w:bottom w:w="0" w:type="dxa"/>
            <w:right w:w="0" w:type="dxa"/>
          </w:tblCellMar>
        </w:tblPrEx>
        <w:trPr>
          <w:trHeight w:val="885" w:hRule="atLeast"/>
        </w:trPr>
        <w:tc>
          <w:tcPr>
            <w:tcW w:w="6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8</w:t>
            </w:r>
          </w:p>
        </w:tc>
        <w:tc>
          <w:tcPr>
            <w:tcW w:w="107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航道通航条件影响评价审核</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42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设计单位出具的工程平面图、断面图原件</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电子</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9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rPr>
              <w:t xml:space="preserve">11 </w:t>
            </w:r>
            <w:r>
              <w:rPr>
                <w:rFonts w:hint="eastAsia" w:ascii="宋体" w:hAnsi="宋体" w:cs="宋体"/>
                <w:color w:val="000000"/>
                <w:kern w:val="0"/>
                <w:sz w:val="22"/>
              </w:rPr>
              <w:t>工作</w:t>
            </w:r>
            <w:r>
              <w:rPr>
                <w:rFonts w:ascii="宋体" w:cs="宋体"/>
                <w:color w:val="000000"/>
                <w:kern w:val="0"/>
                <w:sz w:val="22"/>
              </w:rPr>
              <w:br w:type="textWrapping"/>
            </w:r>
            <w:r>
              <w:rPr>
                <w:rFonts w:hint="eastAsia" w:ascii="宋体" w:hAnsi="宋体" w:cs="宋体"/>
                <w:color w:val="000000"/>
                <w:kern w:val="0"/>
                <w:sz w:val="22"/>
              </w:rPr>
              <w:t>日</w:t>
            </w:r>
          </w:p>
        </w:tc>
        <w:tc>
          <w:tcPr>
            <w:tcW w:w="42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rPr>
              <w:t>1.</w:t>
            </w:r>
            <w:r>
              <w:rPr>
                <w:rFonts w:hint="eastAsia" w:ascii="宋体" w:hAnsi="宋体" w:cs="宋体"/>
                <w:color w:val="000000"/>
                <w:kern w:val="0"/>
                <w:sz w:val="22"/>
              </w:rPr>
              <w:t>《中华人民共和国航道法》</w:t>
            </w:r>
            <w:r>
              <w:rPr>
                <w:rFonts w:ascii="宋体" w:cs="宋体"/>
                <w:color w:val="000000"/>
                <w:kern w:val="0"/>
                <w:sz w:val="22"/>
              </w:rPr>
              <w:br w:type="textWrapping"/>
            </w:r>
            <w:r>
              <w:rPr>
                <w:rFonts w:ascii="宋体" w:hAnsi="宋体" w:cs="宋体"/>
                <w:color w:val="000000"/>
                <w:kern w:val="0"/>
                <w:sz w:val="22"/>
              </w:rPr>
              <w:t>2.</w:t>
            </w:r>
            <w:r>
              <w:rPr>
                <w:rFonts w:hint="eastAsia" w:ascii="宋体" w:hAnsi="宋体" w:cs="宋体"/>
                <w:color w:val="000000"/>
                <w:kern w:val="0"/>
                <w:sz w:val="22"/>
              </w:rPr>
              <w:t>《中华人民共和国石油天然气管道保护法</w:t>
            </w:r>
            <w:r>
              <w:rPr>
                <w:rFonts w:ascii="宋体" w:cs="宋体"/>
                <w:color w:val="000000"/>
                <w:kern w:val="0"/>
                <w:sz w:val="22"/>
              </w:rPr>
              <w:br w:type="textWrapping"/>
            </w:r>
            <w:r>
              <w:rPr>
                <w:rFonts w:ascii="宋体" w:hAnsi="宋体" w:cs="宋体"/>
                <w:color w:val="000000"/>
                <w:kern w:val="0"/>
                <w:sz w:val="22"/>
              </w:rPr>
              <w:t>3.</w:t>
            </w:r>
            <w:r>
              <w:rPr>
                <w:rFonts w:hint="eastAsia" w:ascii="宋体" w:hAnsi="宋体" w:cs="宋体"/>
                <w:color w:val="000000"/>
                <w:kern w:val="0"/>
                <w:sz w:val="22"/>
              </w:rPr>
              <w:t>《中华人民共和国航道管理条例》</w:t>
            </w:r>
            <w:r>
              <w:rPr>
                <w:rFonts w:ascii="宋体" w:cs="宋体"/>
                <w:color w:val="000000"/>
                <w:kern w:val="0"/>
                <w:sz w:val="22"/>
              </w:rPr>
              <w:br w:type="textWrapping"/>
            </w:r>
            <w:r>
              <w:rPr>
                <w:rFonts w:ascii="宋体" w:hAnsi="宋体" w:cs="宋体"/>
                <w:color w:val="000000"/>
                <w:kern w:val="0"/>
                <w:sz w:val="22"/>
              </w:rPr>
              <w:t>4.</w:t>
            </w:r>
            <w:r>
              <w:rPr>
                <w:rFonts w:hint="eastAsia" w:ascii="宋体" w:hAnsi="宋体" w:cs="宋体"/>
                <w:color w:val="000000"/>
                <w:kern w:val="0"/>
                <w:sz w:val="22"/>
              </w:rPr>
              <w:t>《中华人民共和国航道管理条例实施细则</w:t>
            </w:r>
            <w:r>
              <w:rPr>
                <w:rFonts w:ascii="宋体" w:cs="宋体"/>
                <w:color w:val="000000"/>
                <w:kern w:val="0"/>
                <w:sz w:val="22"/>
              </w:rPr>
              <w:br w:type="textWrapping"/>
            </w:r>
            <w:r>
              <w:rPr>
                <w:rFonts w:ascii="宋体" w:hAnsi="宋体" w:cs="宋体"/>
                <w:color w:val="000000"/>
                <w:kern w:val="0"/>
                <w:sz w:val="22"/>
              </w:rPr>
              <w:t>5.</w:t>
            </w:r>
            <w:r>
              <w:rPr>
                <w:rFonts w:hint="eastAsia" w:ascii="宋体" w:hAnsi="宋体" w:cs="宋体"/>
                <w:color w:val="000000"/>
                <w:kern w:val="0"/>
                <w:sz w:val="22"/>
              </w:rPr>
              <w:t>《航道通航条件影响评价审核管理办法》</w:t>
            </w:r>
          </w:p>
        </w:tc>
        <w:tc>
          <w:tcPr>
            <w:tcW w:w="4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交通</w:t>
            </w:r>
            <w:r>
              <w:rPr>
                <w:rFonts w:ascii="宋体" w:cs="宋体"/>
                <w:color w:val="000000"/>
                <w:kern w:val="0"/>
                <w:sz w:val="22"/>
              </w:rPr>
              <w:br w:type="textWrapping"/>
            </w:r>
            <w:r>
              <w:rPr>
                <w:rFonts w:hint="eastAsia" w:ascii="宋体" w:hAnsi="宋体" w:cs="宋体"/>
                <w:color w:val="000000"/>
                <w:kern w:val="0"/>
                <w:sz w:val="22"/>
              </w:rPr>
              <w:t>部门</w:t>
            </w:r>
          </w:p>
        </w:tc>
      </w:tr>
      <w:tr>
        <w:tblPrEx>
          <w:tblCellMar>
            <w:top w:w="0" w:type="dxa"/>
            <w:left w:w="0" w:type="dxa"/>
            <w:bottom w:w="0" w:type="dxa"/>
            <w:right w:w="0" w:type="dxa"/>
          </w:tblCellMar>
        </w:tblPrEx>
        <w:trPr>
          <w:trHeight w:val="985" w:hRule="atLeast"/>
        </w:trPr>
        <w:tc>
          <w:tcPr>
            <w:tcW w:w="6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0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2</w:t>
            </w:r>
          </w:p>
        </w:tc>
        <w:tc>
          <w:tcPr>
            <w:tcW w:w="42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航道通航条件影响评价报告原件</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电子</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9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c>
          <w:tcPr>
            <w:tcW w:w="42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c>
          <w:tcPr>
            <w:tcW w:w="4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r>
      <w:tr>
        <w:tblPrEx>
          <w:tblCellMar>
            <w:top w:w="0" w:type="dxa"/>
            <w:left w:w="0" w:type="dxa"/>
            <w:bottom w:w="0" w:type="dxa"/>
            <w:right w:w="0" w:type="dxa"/>
          </w:tblCellMar>
        </w:tblPrEx>
        <w:trPr>
          <w:trHeight w:val="1035" w:hRule="atLeast"/>
        </w:trPr>
        <w:tc>
          <w:tcPr>
            <w:tcW w:w="6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0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3</w:t>
            </w:r>
          </w:p>
        </w:tc>
        <w:tc>
          <w:tcPr>
            <w:tcW w:w="42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利害关系人的意见或者协议原件</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电子</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9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c>
          <w:tcPr>
            <w:tcW w:w="42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c>
          <w:tcPr>
            <w:tcW w:w="4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r>
      <w:tr>
        <w:tblPrEx>
          <w:tblCellMar>
            <w:top w:w="0" w:type="dxa"/>
            <w:left w:w="0" w:type="dxa"/>
            <w:bottom w:w="0" w:type="dxa"/>
            <w:right w:w="0" w:type="dxa"/>
          </w:tblCellMar>
        </w:tblPrEx>
        <w:trPr>
          <w:trHeight w:val="1005" w:hRule="atLeast"/>
        </w:trPr>
        <w:tc>
          <w:tcPr>
            <w:tcW w:w="6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9</w:t>
            </w:r>
          </w:p>
        </w:tc>
        <w:tc>
          <w:tcPr>
            <w:tcW w:w="107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文物保护单位建设控制地带内建设工程设计方</w:t>
            </w:r>
            <w:r>
              <w:rPr>
                <w:rFonts w:ascii="宋体" w:cs="宋体"/>
                <w:color w:val="000000"/>
                <w:kern w:val="0"/>
                <w:sz w:val="22"/>
              </w:rPr>
              <w:br w:type="textWrapping"/>
            </w:r>
            <w:r>
              <w:rPr>
                <w:rFonts w:hint="eastAsia" w:ascii="宋体" w:hAnsi="宋体" w:cs="宋体"/>
                <w:color w:val="000000"/>
                <w:kern w:val="0"/>
                <w:sz w:val="22"/>
              </w:rPr>
              <w:t>案许可</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42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文物影响评估报告（评估内容可根据具体情况并入设计方案）</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电子</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9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rPr>
              <w:t xml:space="preserve">11 </w:t>
            </w:r>
            <w:r>
              <w:rPr>
                <w:rFonts w:hint="eastAsia" w:ascii="宋体" w:hAnsi="宋体" w:cs="宋体"/>
                <w:color w:val="000000"/>
                <w:kern w:val="0"/>
                <w:sz w:val="22"/>
              </w:rPr>
              <w:t>工作</w:t>
            </w:r>
            <w:r>
              <w:rPr>
                <w:rFonts w:ascii="宋体" w:hAnsi="宋体" w:cs="宋体"/>
                <w:color w:val="000000"/>
                <w:kern w:val="0"/>
                <w:sz w:val="22"/>
              </w:rPr>
              <w:t xml:space="preserve"> </w:t>
            </w:r>
            <w:r>
              <w:rPr>
                <w:rFonts w:hint="eastAsia" w:ascii="宋体" w:hAnsi="宋体" w:cs="宋体"/>
                <w:color w:val="000000"/>
                <w:kern w:val="0"/>
                <w:sz w:val="22"/>
              </w:rPr>
              <w:t>日</w:t>
            </w:r>
          </w:p>
        </w:tc>
        <w:tc>
          <w:tcPr>
            <w:tcW w:w="42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《中华人民共和国文物保护法》</w:t>
            </w:r>
          </w:p>
        </w:tc>
        <w:tc>
          <w:tcPr>
            <w:tcW w:w="4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文物</w:t>
            </w:r>
            <w:r>
              <w:rPr>
                <w:rFonts w:ascii="宋体" w:hAnsi="宋体" w:cs="宋体"/>
                <w:color w:val="000000"/>
                <w:kern w:val="0"/>
                <w:sz w:val="22"/>
              </w:rPr>
              <w:t xml:space="preserve"> </w:t>
            </w:r>
            <w:r>
              <w:rPr>
                <w:rFonts w:hint="eastAsia" w:ascii="宋体" w:hAnsi="宋体" w:cs="宋体"/>
                <w:color w:val="000000"/>
                <w:kern w:val="0"/>
                <w:sz w:val="22"/>
              </w:rPr>
              <w:t>部门</w:t>
            </w:r>
          </w:p>
        </w:tc>
      </w:tr>
      <w:tr>
        <w:tblPrEx>
          <w:tblCellMar>
            <w:top w:w="0" w:type="dxa"/>
            <w:left w:w="0" w:type="dxa"/>
            <w:bottom w:w="0" w:type="dxa"/>
            <w:right w:w="0" w:type="dxa"/>
          </w:tblCellMar>
        </w:tblPrEx>
        <w:trPr>
          <w:trHeight w:val="800" w:hRule="atLeast"/>
        </w:trPr>
        <w:tc>
          <w:tcPr>
            <w:tcW w:w="6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0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2</w:t>
            </w:r>
          </w:p>
        </w:tc>
        <w:tc>
          <w:tcPr>
            <w:tcW w:w="42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考古调查、勘探或发掘资料</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电子</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9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c>
          <w:tcPr>
            <w:tcW w:w="42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c>
          <w:tcPr>
            <w:tcW w:w="4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2"/>
              </w:rPr>
            </w:pPr>
          </w:p>
        </w:tc>
      </w:tr>
      <w:tr>
        <w:tblPrEx>
          <w:tblCellMar>
            <w:top w:w="0" w:type="dxa"/>
            <w:left w:w="0" w:type="dxa"/>
            <w:bottom w:w="0" w:type="dxa"/>
            <w:right w:w="0" w:type="dxa"/>
          </w:tblCellMar>
        </w:tblPrEx>
        <w:trPr>
          <w:trHeight w:val="80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2"/>
              </w:rPr>
            </w:pP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c>
          <w:tcPr>
            <w:tcW w:w="7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2"/>
              </w:rPr>
            </w:pPr>
          </w:p>
        </w:tc>
        <w:tc>
          <w:tcPr>
            <w:tcW w:w="42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需单独提供的材料总计</w:t>
            </w:r>
            <w:r>
              <w:rPr>
                <w:rFonts w:ascii="宋体" w:hAnsi="宋体" w:cs="宋体"/>
                <w:color w:val="000000"/>
                <w:kern w:val="0"/>
                <w:sz w:val="22"/>
              </w:rPr>
              <w:t xml:space="preserve"> 15 </w:t>
            </w:r>
            <w:r>
              <w:rPr>
                <w:rFonts w:hint="eastAsia" w:ascii="宋体" w:hAnsi="宋体" w:cs="宋体"/>
                <w:color w:val="000000"/>
                <w:kern w:val="0"/>
                <w:sz w:val="22"/>
              </w:rPr>
              <w:t>项</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2"/>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2"/>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c>
          <w:tcPr>
            <w:tcW w:w="4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2"/>
              </w:rPr>
            </w:pPr>
          </w:p>
        </w:tc>
      </w:tr>
    </w:tbl>
    <w:p>
      <w:pPr>
        <w:rPr>
          <w:rFonts w:ascii="宋体" w:cs="宋体"/>
          <w:sz w:val="24"/>
        </w:rPr>
      </w:pPr>
    </w:p>
    <w:p>
      <w:pPr>
        <w:rPr>
          <w:rFonts w:ascii="宋体" w:cs="宋体"/>
          <w:sz w:val="24"/>
        </w:rPr>
      </w:pPr>
    </w:p>
    <w:p>
      <w:pPr>
        <w:rPr>
          <w:rFonts w:ascii="宋体" w:cs="宋体"/>
          <w:sz w:val="24"/>
        </w:rPr>
        <w:sectPr>
          <w:pgSz w:w="16838" w:h="11906" w:orient="landscape"/>
          <w:pgMar w:top="1803" w:right="1440" w:bottom="1803" w:left="1440" w:header="851" w:footer="992" w:gutter="0"/>
          <w:pgNumType w:fmt="numberInDash"/>
          <w:cols w:space="0" w:num="1"/>
          <w:docGrid w:type="lines" w:linePitch="319" w:charSpace="0"/>
        </w:sectPr>
      </w:pPr>
    </w:p>
    <w:p>
      <w:pPr>
        <w:rPr>
          <w:rFonts w:ascii="宋体" w:cs="宋体"/>
          <w:sz w:val="24"/>
        </w:rPr>
      </w:pPr>
      <w:r>
        <w:rPr>
          <w:rFonts w:hint="eastAsia" w:ascii="宋体" w:hAnsi="宋体" w:cs="宋体"/>
          <w:color w:val="000000"/>
          <w:sz w:val="32"/>
          <w:szCs w:val="32"/>
        </w:rPr>
        <w:t>七、办理流程示意图</w:t>
      </w:r>
    </w:p>
    <w:p>
      <w:r>
        <mc:AlternateContent>
          <mc:Choice Requires="wps">
            <w:drawing>
              <wp:anchor distT="0" distB="0" distL="114300" distR="114300" simplePos="0" relativeHeight="251636736" behindDoc="0" locked="0" layoutInCell="1" allowOverlap="1">
                <wp:simplePos x="0" y="0"/>
                <wp:positionH relativeFrom="column">
                  <wp:posOffset>76200</wp:posOffset>
                </wp:positionH>
                <wp:positionV relativeFrom="paragraph">
                  <wp:posOffset>5033010</wp:posOffset>
                </wp:positionV>
                <wp:extent cx="1924685" cy="676910"/>
                <wp:effectExtent l="12700" t="0" r="24765" b="15240"/>
                <wp:wrapNone/>
                <wp:docPr id="1" name="流程图: 过程 1"/>
                <wp:cNvGraphicFramePr/>
                <a:graphic xmlns:a="http://schemas.openxmlformats.org/drawingml/2006/main">
                  <a:graphicData uri="http://schemas.microsoft.com/office/word/2010/wordprocessingShape">
                    <wps:wsp>
                      <wps:cNvSpPr/>
                      <wps:spPr>
                        <a:xfrm>
                          <a:off x="0" y="0"/>
                          <a:ext cx="1924685" cy="676910"/>
                        </a:xfrm>
                        <a:prstGeom prst="flowChartProcess">
                          <a:avLst/>
                        </a:prstGeom>
                        <a:solidFill>
                          <a:srgbClr val="FFFFFF"/>
                        </a:solidFill>
                        <a:ln w="25400" cap="flat" cmpd="sng">
                          <a:solidFill>
                            <a:srgbClr val="000000"/>
                          </a:solidFill>
                          <a:prstDash val="solid"/>
                          <a:miter/>
                          <a:headEnd type="none" w="med" len="med"/>
                          <a:tailEnd type="none" w="med" len="med"/>
                        </a:ln>
                      </wps:spPr>
                      <wps:txbx>
                        <w:txbxContent>
                          <w:p>
                            <w:pPr>
                              <w:jc w:val="center"/>
                            </w:pPr>
                            <w:r>
                              <w:rPr>
                                <w:rFonts w:hint="eastAsia" w:ascii="宋体" w:hAnsi="宋体" w:cs="宋体"/>
                                <w:color w:val="000000"/>
                                <w:sz w:val="22"/>
                              </w:rPr>
                              <w:t>建设单位于系统中收取相应办理结果文件</w:t>
                            </w:r>
                          </w:p>
                        </w:txbxContent>
                      </wps:txbx>
                      <wps:bodyPr anchor="ctr" anchorCtr="false" upright="true"/>
                    </wps:wsp>
                  </a:graphicData>
                </a:graphic>
              </wp:anchor>
            </w:drawing>
          </mc:Choice>
          <mc:Fallback>
            <w:pict>
              <v:shape id="_x0000_s1026" o:spid="_x0000_s1026" o:spt="109" type="#_x0000_t109" style="position:absolute;left:0pt;margin-left:6pt;margin-top:396.3pt;height:53.3pt;width:151.55pt;z-index:251636736;v-text-anchor:middle;mso-width-relative:page;mso-height-relative:page;" coordsize="21600,21600" o:gfxdata="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q/qb0toAAAAKAQAADwAAAAAAAAABACAAAAA4AAAAZHJzL2Rvd25yZXYueG1sUEsBAhQA&#10;FAAAAAgAh07iQCDZPm0TAgAAFQQAAA4AAAAAAAAAAQAgAAAAPwEAAGRycy9lMm9Eb2MueG1sUEsF&#10;BgAAAAAGAAYAWQEAAMQFAAAAAA==&#10;">
                <v:path/>
                <v:fill focussize="0,0"/>
                <v:stroke weight="2pt" joinstyle="miter"/>
                <v:imagedata o:title=""/>
                <o:lock v:ext="edit"/>
                <v:textbox>
                  <w:txbxContent>
                    <w:p>
                      <w:pPr>
                        <w:jc w:val="center"/>
                      </w:pPr>
                      <w:r>
                        <w:rPr>
                          <w:rFonts w:hint="eastAsia" w:ascii="宋体" w:hAnsi="宋体" w:cs="宋体"/>
                          <w:color w:val="000000"/>
                          <w:sz w:val="22"/>
                        </w:rPr>
                        <w:t>建设单位于系统中收取相应办理结果文件</w:t>
                      </w:r>
                    </w:p>
                  </w:txbxContent>
                </v:textbox>
              </v:shape>
            </w:pict>
          </mc:Fallback>
        </mc:AlternateContent>
      </w:r>
      <w:r>
        <mc:AlternateContent>
          <mc:Choice Requires="wps">
            <w:drawing>
              <wp:anchor distT="0" distB="0" distL="114300" distR="114300" simplePos="0" relativeHeight="251637760" behindDoc="0" locked="0" layoutInCell="1" allowOverlap="1">
                <wp:simplePos x="0" y="0"/>
                <wp:positionH relativeFrom="column">
                  <wp:posOffset>3491230</wp:posOffset>
                </wp:positionH>
                <wp:positionV relativeFrom="paragraph">
                  <wp:posOffset>1660525</wp:posOffset>
                </wp:positionV>
                <wp:extent cx="1667510" cy="750570"/>
                <wp:effectExtent l="12700" t="0" r="15240" b="17780"/>
                <wp:wrapNone/>
                <wp:docPr id="2" name="流程图: 过程 2"/>
                <wp:cNvGraphicFramePr/>
                <a:graphic xmlns:a="http://schemas.openxmlformats.org/drawingml/2006/main">
                  <a:graphicData uri="http://schemas.microsoft.com/office/word/2010/wordprocessingShape">
                    <wps:wsp>
                      <wps:cNvSpPr/>
                      <wps:spPr>
                        <a:xfrm>
                          <a:off x="0" y="0"/>
                          <a:ext cx="1667510" cy="750570"/>
                        </a:xfrm>
                        <a:prstGeom prst="flowChartProcess">
                          <a:avLst/>
                        </a:prstGeom>
                        <a:solidFill>
                          <a:srgbClr val="FFFFFF"/>
                        </a:solidFill>
                        <a:ln w="25400" cap="flat" cmpd="sng">
                          <a:solidFill>
                            <a:srgbClr val="000000"/>
                          </a:solidFill>
                          <a:prstDash val="solid"/>
                          <a:miter/>
                          <a:headEnd type="none" w="med" len="med"/>
                          <a:tailEnd type="none" w="med" len="med"/>
                        </a:ln>
                      </wps:spPr>
                      <wps:txbx>
                        <w:txbxContent>
                          <w:p>
                            <w:pPr>
                              <w:jc w:val="center"/>
                              <w:rPr>
                                <w:sz w:val="22"/>
                              </w:rPr>
                            </w:pPr>
                            <w:r>
                              <w:rPr>
                                <w:rStyle w:val="4"/>
                                <w:rFonts w:hint="eastAsia"/>
                                <w:sz w:val="22"/>
                              </w:rPr>
                              <w:t>并联审批部门进行并联审批工作，将结果由系统推送至发改部门</w:t>
                            </w:r>
                          </w:p>
                        </w:txbxContent>
                      </wps:txbx>
                      <wps:bodyPr anchor="ctr" anchorCtr="false" upright="true"/>
                    </wps:wsp>
                  </a:graphicData>
                </a:graphic>
              </wp:anchor>
            </w:drawing>
          </mc:Choice>
          <mc:Fallback>
            <w:pict>
              <v:shape id="_x0000_s1026" o:spid="_x0000_s1026" o:spt="109" type="#_x0000_t109" style="position:absolute;left:0pt;margin-left:274.9pt;margin-top:130.75pt;height:59.1pt;width:131.3pt;z-index:251637760;v-text-anchor:middle;mso-width-relative:page;mso-height-relative:page;" coordsize="21600,21600" o:gfxdata="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BG3y0t3AAAAAsBAAAPAAAAAAAAAAEAIAAAADgAAABkcnMvZG93bnJldi54bWxQSwECFAAU&#10;AAAACACHTuJAykNAwhACAAAVBAAADgAAAAAAAAABACAAAABBAQAAZHJzL2Uyb0RvYy54bWxQSwUG&#10;AAAAAAYABgBZAQAAwwUAAAAA&#10;">
                <v:path/>
                <v:fill focussize="0,0"/>
                <v:stroke weight="2pt" joinstyle="miter"/>
                <v:imagedata o:title=""/>
                <o:lock v:ext="edit"/>
                <v:textbox>
                  <w:txbxContent>
                    <w:p>
                      <w:pPr>
                        <w:jc w:val="center"/>
                        <w:rPr>
                          <w:sz w:val="22"/>
                        </w:rPr>
                      </w:pPr>
                      <w:r>
                        <w:rPr>
                          <w:rStyle w:val="4"/>
                          <w:rFonts w:hint="eastAsia"/>
                          <w:sz w:val="22"/>
                        </w:rPr>
                        <w:t>并联审批部门进行并联审批工作，将结果由系统推送至发改部门</w:t>
                      </w:r>
                    </w:p>
                  </w:txbxContent>
                </v:textbox>
              </v:shape>
            </w:pict>
          </mc:Fallback>
        </mc:AlternateContent>
      </w:r>
      <w:r>
        <mc:AlternateContent>
          <mc:Choice Requires="wps">
            <w:drawing>
              <wp:anchor distT="0" distB="0" distL="114300" distR="114300" simplePos="0" relativeHeight="251643904" behindDoc="0" locked="0" layoutInCell="1" allowOverlap="1">
                <wp:simplePos x="0" y="0"/>
                <wp:positionH relativeFrom="column">
                  <wp:posOffset>1966595</wp:posOffset>
                </wp:positionH>
                <wp:positionV relativeFrom="paragraph">
                  <wp:posOffset>3792220</wp:posOffset>
                </wp:positionV>
                <wp:extent cx="1494790" cy="22225"/>
                <wp:effectExtent l="0" t="27940" r="10160" b="64135"/>
                <wp:wrapNone/>
                <wp:docPr id="3" name="直接箭头连接符 3"/>
                <wp:cNvGraphicFramePr/>
                <a:graphic xmlns:a="http://schemas.openxmlformats.org/drawingml/2006/main">
                  <a:graphicData uri="http://schemas.microsoft.com/office/word/2010/wordprocessingShape">
                    <wps:wsp>
                      <wps:cNvCnPr/>
                      <wps:spPr>
                        <a:xfrm flipH="true">
                          <a:off x="0" y="0"/>
                          <a:ext cx="1494790" cy="22225"/>
                        </a:xfrm>
                        <a:prstGeom prst="straightConnector1">
                          <a:avLst/>
                        </a:prstGeom>
                        <a:ln w="9525" cap="flat" cmpd="sng">
                          <a:solidFill>
                            <a:srgbClr val="000000"/>
                          </a:solidFill>
                          <a:prstDash val="dash"/>
                          <a:headEnd type="none" w="med" len="med"/>
                          <a:tailEnd type="arrow" w="med" len="med"/>
                        </a:ln>
                      </wps:spPr>
                      <wps:bodyPr/>
                    </wps:wsp>
                  </a:graphicData>
                </a:graphic>
              </wp:anchor>
            </w:drawing>
          </mc:Choice>
          <mc:Fallback>
            <w:pict>
              <v:shape id="_x0000_s1026" o:spid="_x0000_s1026" o:spt="32" type="#_x0000_t32" style="position:absolute;left:0pt;flip:x;margin-left:154.85pt;margin-top:298.6pt;height:1.75pt;width:117.7pt;z-index:251643904;mso-width-relative:page;mso-height-relative:page;" filled="f" coordsize="21600,21600" o:gfxdata="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CfFNvHZAAAACwEAAA8AAAAAAAAAAQAgAAAA&#10;OAAAAGRycy9kb3ducmV2LnhtbFBLAQIUABQAAAAIAIdO4kDb+2us9AEAAK8DAAAOAAAAAAAAAAEA&#10;IAAAAD4BAABkcnMvZTJvRG9jLnhtbFBLBQYAAAAABgAGAFkBAACkBQAAAAA=&#10;">
                <v:path arrowok="t"/>
                <v:fill on="f" focussize="0,0"/>
                <v:stroke dashstyle="dash" endarrow="open"/>
                <v:imagedata o:title=""/>
                <o:lock v:ext="edit"/>
              </v:shap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4295775</wp:posOffset>
                </wp:positionH>
                <wp:positionV relativeFrom="paragraph">
                  <wp:posOffset>2433320</wp:posOffset>
                </wp:positionV>
                <wp:extent cx="1270" cy="997585"/>
                <wp:effectExtent l="48260" t="0" r="64770" b="12065"/>
                <wp:wrapNone/>
                <wp:docPr id="4" name="直接箭头连接符 4"/>
                <wp:cNvGraphicFramePr/>
                <a:graphic xmlns:a="http://schemas.openxmlformats.org/drawingml/2006/main">
                  <a:graphicData uri="http://schemas.microsoft.com/office/word/2010/wordprocessingShape">
                    <wps:wsp>
                      <wps:cNvCnPr/>
                      <wps:spPr>
                        <a:xfrm>
                          <a:off x="0" y="0"/>
                          <a:ext cx="1270" cy="997585"/>
                        </a:xfrm>
                        <a:prstGeom prst="straightConnector1">
                          <a:avLst/>
                        </a:prstGeom>
                        <a:ln w="9525" cap="flat" cmpd="sng">
                          <a:solidFill>
                            <a:srgbClr val="000000"/>
                          </a:solidFill>
                          <a:prstDash val="dash"/>
                          <a:headEnd type="none" w="med" len="med"/>
                          <a:tailEnd type="arrow" w="med" len="med"/>
                        </a:ln>
                      </wps:spPr>
                      <wps:bodyPr/>
                    </wps:wsp>
                  </a:graphicData>
                </a:graphic>
              </wp:anchor>
            </w:drawing>
          </mc:Choice>
          <mc:Fallback>
            <w:pict>
              <v:shape id="_x0000_s1026" o:spid="_x0000_s1026" o:spt="32" type="#_x0000_t32" style="position:absolute;left:0pt;margin-left:338.25pt;margin-top:191.6pt;height:78.55pt;width:0.1pt;z-index:251642880;mso-width-relative:page;mso-height-relative:page;" filled="f" coordsize="21600,21600" o:gfxdata="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ADNgtTZAAAACwEAAA8AAAAAAAAAAQAgAAAAOAAAAGRycy9kb3du&#10;cmV2LnhtbFBLAQIUABQAAAAIAIdO4kDP/2I+6AEAAKADAAAOAAAAAAAAAAEAIAAAAD4BAABkcnMv&#10;ZTJvRG9jLnhtbFBLBQYAAAAABgAGAFkBAACYBQAAAAA=&#10;">
                <v:path arrowok="t"/>
                <v:fill on="f" focussize="0,0"/>
                <v:stroke dashstyle="dash" endarrow="open"/>
                <v:imagedata o:title=""/>
                <o:lock v:ext="edit"/>
              </v:shape>
            </w:pict>
          </mc:Fallback>
        </mc:AlternateContent>
      </w:r>
      <w:r>
        <mc:AlternateContent>
          <mc:Choice Requires="wps">
            <w:drawing>
              <wp:anchor distT="0" distB="0" distL="114300" distR="114300" simplePos="0" relativeHeight="251641856" behindDoc="0" locked="0" layoutInCell="1" allowOverlap="1">
                <wp:simplePos x="0" y="0"/>
                <wp:positionH relativeFrom="column">
                  <wp:posOffset>1950085</wp:posOffset>
                </wp:positionH>
                <wp:positionV relativeFrom="paragraph">
                  <wp:posOffset>2050415</wp:posOffset>
                </wp:positionV>
                <wp:extent cx="1511300" cy="3175"/>
                <wp:effectExtent l="0" t="46355" r="12700" b="64770"/>
                <wp:wrapNone/>
                <wp:docPr id="5" name="直接箭头连接符 5"/>
                <wp:cNvGraphicFramePr/>
                <a:graphic xmlns:a="http://schemas.openxmlformats.org/drawingml/2006/main">
                  <a:graphicData uri="http://schemas.microsoft.com/office/word/2010/wordprocessingShape">
                    <wps:wsp>
                      <wps:cNvCnPr/>
                      <wps:spPr>
                        <a:xfrm>
                          <a:off x="0" y="0"/>
                          <a:ext cx="1511300" cy="3175"/>
                        </a:xfrm>
                        <a:prstGeom prst="straightConnector1">
                          <a:avLst/>
                        </a:prstGeom>
                        <a:ln w="9525" cap="flat" cmpd="sng">
                          <a:solidFill>
                            <a:srgbClr val="000000"/>
                          </a:solidFill>
                          <a:prstDash val="dash"/>
                          <a:headEnd type="none" w="med" len="med"/>
                          <a:tailEnd type="arrow" w="med" len="med"/>
                        </a:ln>
                      </wps:spPr>
                      <wps:bodyPr/>
                    </wps:wsp>
                  </a:graphicData>
                </a:graphic>
              </wp:anchor>
            </w:drawing>
          </mc:Choice>
          <mc:Fallback>
            <w:pict>
              <v:shape id="_x0000_s1026" o:spid="_x0000_s1026" o:spt="32" type="#_x0000_t32" style="position:absolute;left:0pt;margin-left:153.55pt;margin-top:161.45pt;height:0.25pt;width:119pt;z-index:251641856;mso-width-relative:page;mso-height-relative:page;" filled="f" coordsize="21600,21600" o:gfxdata="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S37y79kAAAALAQAADwAAAAAAAAABACAAAAA4AAAAZHJzL2Rv&#10;d25yZXYueG1sUEsBAhQAFAAAAAgAh07iQEZeHJPqAQAAoQMAAA4AAAAAAAAAAQAgAAAAPgEAAGRy&#10;cy9lMm9Eb2MueG1sUEsFBgAAAAAGAAYAWQEAAJoFAAAAAA==&#10;">
                <v:path arrowok="t"/>
                <v:fill on="f" focussize="0,0"/>
                <v:stroke dashstyle="dash" endarrow="open"/>
                <v:imagedata o:title=""/>
                <o:lock v:ext="edit"/>
              </v:shape>
            </w:pict>
          </mc:Fallback>
        </mc:AlternateContent>
      </w:r>
      <w:r>
        <mc:AlternateContent>
          <mc:Choice Requires="wps">
            <w:drawing>
              <wp:anchor distT="0" distB="0" distL="114300" distR="114300" simplePos="0" relativeHeight="251635712" behindDoc="0" locked="0" layoutInCell="1" allowOverlap="1">
                <wp:simplePos x="0" y="0"/>
                <wp:positionH relativeFrom="column">
                  <wp:posOffset>69215</wp:posOffset>
                </wp:positionH>
                <wp:positionV relativeFrom="paragraph">
                  <wp:posOffset>3448685</wp:posOffset>
                </wp:positionV>
                <wp:extent cx="1888490" cy="808355"/>
                <wp:effectExtent l="12700" t="0" r="22860" b="17145"/>
                <wp:wrapNone/>
                <wp:docPr id="6" name="流程图: 过程 6"/>
                <wp:cNvGraphicFramePr/>
                <a:graphic xmlns:a="http://schemas.openxmlformats.org/drawingml/2006/main">
                  <a:graphicData uri="http://schemas.microsoft.com/office/word/2010/wordprocessingShape">
                    <wps:wsp>
                      <wps:cNvSpPr/>
                      <wps:spPr>
                        <a:xfrm>
                          <a:off x="0" y="0"/>
                          <a:ext cx="1888490" cy="808355"/>
                        </a:xfrm>
                        <a:prstGeom prst="flowChartProcess">
                          <a:avLst/>
                        </a:prstGeom>
                        <a:solidFill>
                          <a:srgbClr val="FFFFFF"/>
                        </a:solidFill>
                        <a:ln w="25400" cap="flat" cmpd="sng">
                          <a:solidFill>
                            <a:srgbClr val="000000"/>
                          </a:solidFill>
                          <a:prstDash val="solid"/>
                          <a:miter/>
                          <a:headEnd type="none" w="med" len="med"/>
                          <a:tailEnd type="none" w="med" len="med"/>
                        </a:ln>
                      </wps:spPr>
                      <wps:txbx>
                        <w:txbxContent>
                          <w:p>
                            <w:pPr>
                              <w:jc w:val="center"/>
                            </w:pPr>
                            <w:r>
                              <w:rPr>
                                <w:rFonts w:hint="eastAsia" w:ascii="宋体" w:hAnsi="宋体" w:cs="宋体"/>
                                <w:color w:val="000000"/>
                                <w:sz w:val="22"/>
                              </w:rPr>
                              <w:t>自然资源部门进行建设用地规划许可审查，并将办理结果由系统推送至建设单位</w:t>
                            </w:r>
                          </w:p>
                        </w:txbxContent>
                      </wps:txbx>
                      <wps:bodyPr anchor="ctr" anchorCtr="false" upright="true"/>
                    </wps:wsp>
                  </a:graphicData>
                </a:graphic>
              </wp:anchor>
            </w:drawing>
          </mc:Choice>
          <mc:Fallback>
            <w:pict>
              <v:shape id="_x0000_s1026" o:spid="_x0000_s1026" o:spt="109" type="#_x0000_t109" style="position:absolute;left:0pt;margin-left:5.45pt;margin-top:271.55pt;height:63.65pt;width:148.7pt;z-index:251635712;v-text-anchor:middle;mso-width-relative:page;mso-height-relative:page;" coordsize="21600,21600" o:gfxdata="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b5ToZdsAAAAKAQAADwAAAAAAAAABACAAAAA4AAAAZHJzL2Rvd25yZXYueG1sUEsBAhQAFAAA&#10;AAgAh07iQMdm1AcPAgAAFQQAAA4AAAAAAAAAAQAgAAAAQAEAAGRycy9lMm9Eb2MueG1sUEsFBgAA&#10;AAAGAAYAWQEAAMEFAAAAAA==&#10;">
                <v:path/>
                <v:fill focussize="0,0"/>
                <v:stroke weight="2pt" joinstyle="miter"/>
                <v:imagedata o:title=""/>
                <o:lock v:ext="edit"/>
                <v:textbox>
                  <w:txbxContent>
                    <w:p>
                      <w:pPr>
                        <w:jc w:val="center"/>
                      </w:pPr>
                      <w:r>
                        <w:rPr>
                          <w:rFonts w:hint="eastAsia" w:ascii="宋体" w:hAnsi="宋体" w:cs="宋体"/>
                          <w:color w:val="000000"/>
                          <w:sz w:val="22"/>
                        </w:rPr>
                        <w:t>自然资源部门进行建设用地规划许可审查，并将办理结果由系统推送至建设单位</w:t>
                      </w:r>
                    </w:p>
                  </w:txbxContent>
                </v:textbox>
              </v:shape>
            </w:pict>
          </mc:Fallback>
        </mc:AlternateContent>
      </w:r>
      <w:r>
        <mc:AlternateContent>
          <mc:Choice Requires="wps">
            <w:drawing>
              <wp:anchor distT="0" distB="0" distL="114300" distR="114300" simplePos="0" relativeHeight="251633664" behindDoc="0" locked="0" layoutInCell="1" allowOverlap="1">
                <wp:simplePos x="0" y="0"/>
                <wp:positionH relativeFrom="column">
                  <wp:posOffset>3810</wp:posOffset>
                </wp:positionH>
                <wp:positionV relativeFrom="paragraph">
                  <wp:posOffset>283210</wp:posOffset>
                </wp:positionV>
                <wp:extent cx="1924685" cy="720725"/>
                <wp:effectExtent l="12700" t="0" r="24765" b="28575"/>
                <wp:wrapNone/>
                <wp:docPr id="7" name="流程图: 过程 7"/>
                <wp:cNvGraphicFramePr/>
                <a:graphic xmlns:a="http://schemas.openxmlformats.org/drawingml/2006/main">
                  <a:graphicData uri="http://schemas.microsoft.com/office/word/2010/wordprocessingShape">
                    <wps:wsp>
                      <wps:cNvSpPr/>
                      <wps:spPr>
                        <a:xfrm>
                          <a:off x="0" y="0"/>
                          <a:ext cx="1924685" cy="720725"/>
                        </a:xfrm>
                        <a:prstGeom prst="flowChartProcess">
                          <a:avLst/>
                        </a:prstGeom>
                        <a:solidFill>
                          <a:srgbClr val="FFFFFF"/>
                        </a:solidFill>
                        <a:ln w="25400" cap="flat" cmpd="sng">
                          <a:solidFill>
                            <a:srgbClr val="000000"/>
                          </a:solidFill>
                          <a:prstDash val="solid"/>
                          <a:miter/>
                          <a:headEnd type="none" w="med" len="med"/>
                          <a:tailEnd type="none" w="med" len="med"/>
                        </a:ln>
                      </wps:spPr>
                      <wps:txbx>
                        <w:txbxContent>
                          <w:p>
                            <w:r>
                              <w:rPr>
                                <w:rFonts w:hint="eastAsia" w:ascii="宋体" w:hAnsi="宋体" w:cs="宋体"/>
                                <w:color w:val="000000"/>
                                <w:sz w:val="22"/>
                              </w:rPr>
                              <w:t>建设单位在综合服务窗口发起立项用地许可阶段申请</w:t>
                            </w:r>
                          </w:p>
                        </w:txbxContent>
                      </wps:txbx>
                      <wps:bodyPr anchor="ctr" anchorCtr="false" upright="true"/>
                    </wps:wsp>
                  </a:graphicData>
                </a:graphic>
              </wp:anchor>
            </w:drawing>
          </mc:Choice>
          <mc:Fallback>
            <w:pict>
              <v:shape id="_x0000_s1026" o:spid="_x0000_s1026" o:spt="109" type="#_x0000_t109" style="position:absolute;left:0pt;margin-left:0.3pt;margin-top:22.3pt;height:56.75pt;width:151.55pt;z-index:251633664;v-text-anchor:middle;mso-width-relative:page;mso-height-relative:page;" coordsize="21600,21600" o:gfxdata="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LHR8WzXAAAABwEAAA8AAAAAAAAAAQAgAAAAOAAAAGRycy9kb3ducmV2LnhtbFBLAQIUABQAAAAI&#10;AIdO4kAsy28cEQIAABUEAAAOAAAAAAAAAAEAIAAAADwBAABkcnMvZTJvRG9jLnhtbFBLBQYAAAAA&#10;BgAGAFkBAAC/BQAAAAA=&#10;">
                <v:path/>
                <v:fill focussize="0,0"/>
                <v:stroke weight="2pt" joinstyle="miter"/>
                <v:imagedata o:title=""/>
                <o:lock v:ext="edit"/>
                <v:textbox>
                  <w:txbxContent>
                    <w:p>
                      <w:r>
                        <w:rPr>
                          <w:rFonts w:hint="eastAsia" w:ascii="宋体" w:hAnsi="宋体" w:cs="宋体"/>
                          <w:color w:val="000000"/>
                          <w:sz w:val="22"/>
                        </w:rPr>
                        <w:t>建设单位在综合服务窗口发起立项用地许可阶段申请</w:t>
                      </w:r>
                    </w:p>
                  </w:txbxContent>
                </v:textbox>
              </v:shape>
            </w:pict>
          </mc:Fallback>
        </mc:AlternateContent>
      </w:r>
      <w:r>
        <mc:AlternateContent>
          <mc:Choice Requires="wps">
            <w:drawing>
              <wp:anchor distT="0" distB="0" distL="114300" distR="114300" simplePos="0" relativeHeight="251634688" behindDoc="0" locked="0" layoutInCell="1" allowOverlap="1">
                <wp:simplePos x="0" y="0"/>
                <wp:positionH relativeFrom="column">
                  <wp:posOffset>54610</wp:posOffset>
                </wp:positionH>
                <wp:positionV relativeFrom="paragraph">
                  <wp:posOffset>1836420</wp:posOffset>
                </wp:positionV>
                <wp:extent cx="1895475" cy="749935"/>
                <wp:effectExtent l="12700" t="0" r="15875" b="18415"/>
                <wp:wrapNone/>
                <wp:docPr id="8" name="流程图: 过程 8"/>
                <wp:cNvGraphicFramePr/>
                <a:graphic xmlns:a="http://schemas.openxmlformats.org/drawingml/2006/main">
                  <a:graphicData uri="http://schemas.microsoft.com/office/word/2010/wordprocessingShape">
                    <wps:wsp>
                      <wps:cNvSpPr/>
                      <wps:spPr>
                        <a:xfrm>
                          <a:off x="0" y="0"/>
                          <a:ext cx="1895475" cy="749935"/>
                        </a:xfrm>
                        <a:prstGeom prst="flowChartProcess">
                          <a:avLst/>
                        </a:prstGeom>
                        <a:solidFill>
                          <a:srgbClr val="FFFFFF"/>
                        </a:solidFill>
                        <a:ln w="25400" cap="flat" cmpd="sng">
                          <a:solidFill>
                            <a:srgbClr val="000000"/>
                          </a:solidFill>
                          <a:prstDash val="solid"/>
                          <a:miter/>
                          <a:headEnd type="none" w="med" len="med"/>
                          <a:tailEnd type="none" w="med" len="med"/>
                        </a:ln>
                      </wps:spPr>
                      <wps:txbx>
                        <w:txbxContent>
                          <w:p>
                            <w:pPr>
                              <w:rPr>
                                <w:rFonts w:ascii="宋体" w:cs="宋体"/>
                                <w:color w:val="000000"/>
                                <w:sz w:val="22"/>
                              </w:rPr>
                            </w:pPr>
                            <w:r>
                              <w:rPr>
                                <w:rStyle w:val="4"/>
                                <w:rFonts w:hint="eastAsia"/>
                                <w:sz w:val="22"/>
                              </w:rPr>
                              <w:t>发改部门受理，向并联审批部门推送申请材料</w:t>
                            </w:r>
                          </w:p>
                        </w:txbxContent>
                      </wps:txbx>
                      <wps:bodyPr anchor="ctr" anchorCtr="false" upright="true"/>
                    </wps:wsp>
                  </a:graphicData>
                </a:graphic>
              </wp:anchor>
            </w:drawing>
          </mc:Choice>
          <mc:Fallback>
            <w:pict>
              <v:shape id="_x0000_s1026" o:spid="_x0000_s1026" o:spt="109" type="#_x0000_t109" style="position:absolute;left:0pt;margin-left:4.3pt;margin-top:144.6pt;height:59.05pt;width:149.25pt;z-index:251634688;v-text-anchor:middle;mso-width-relative:page;mso-height-relative:page;" coordsize="21600,21600" o:gfxdata="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Km1BgNoAAAAJAQAADwAAAAAAAAABACAAAAA4AAAAZHJzL2Rvd25yZXYueG1sUEsBAhQAFAAA&#10;AAgAh07iQHG7sj0QAgAAFQQAAA4AAAAAAAAAAQAgAAAAPwEAAGRycy9lMm9Eb2MueG1sUEsFBgAA&#10;AAAGAAYAWQEAAMEFAAAAAA==&#10;">
                <v:path/>
                <v:fill focussize="0,0"/>
                <v:stroke weight="2pt" joinstyle="miter"/>
                <v:imagedata o:title=""/>
                <o:lock v:ext="edit"/>
                <v:textbox>
                  <w:txbxContent>
                    <w:p>
                      <w:pPr>
                        <w:rPr>
                          <w:rFonts w:ascii="宋体" w:cs="宋体"/>
                          <w:color w:val="000000"/>
                          <w:sz w:val="22"/>
                        </w:rPr>
                      </w:pPr>
                      <w:r>
                        <w:rPr>
                          <w:rStyle w:val="4"/>
                          <w:rFonts w:hint="eastAsia"/>
                          <w:sz w:val="22"/>
                        </w:rPr>
                        <w:t>发改部门受理，向并联审批部门推送申请材料</w:t>
                      </w:r>
                    </w:p>
                  </w:txbxContent>
                </v:textbox>
              </v:shape>
            </w:pict>
          </mc:Fallback>
        </mc:AlternateConten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r>
        <mc:AlternateContent>
          <mc:Choice Requires="wps">
            <w:drawing>
              <wp:anchor distT="0" distB="0" distL="114300" distR="114300" simplePos="0" relativeHeight="251639808" behindDoc="0" locked="0" layoutInCell="1" allowOverlap="1">
                <wp:simplePos x="0" y="0"/>
                <wp:positionH relativeFrom="column">
                  <wp:posOffset>970915</wp:posOffset>
                </wp:positionH>
                <wp:positionV relativeFrom="paragraph">
                  <wp:posOffset>29845</wp:posOffset>
                </wp:positionV>
                <wp:extent cx="3175" cy="788670"/>
                <wp:effectExtent l="48895" t="0" r="62230" b="11430"/>
                <wp:wrapNone/>
                <wp:docPr id="9" name="直接箭头连接符 9"/>
                <wp:cNvGraphicFramePr/>
                <a:graphic xmlns:a="http://schemas.openxmlformats.org/drawingml/2006/main">
                  <a:graphicData uri="http://schemas.microsoft.com/office/word/2010/wordprocessingShape">
                    <wps:wsp>
                      <wps:cNvCnPr/>
                      <wps:spPr>
                        <a:xfrm flipH="true">
                          <a:off x="0" y="0"/>
                          <a:ext cx="3175" cy="78867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76.45pt;margin-top:2.35pt;height:62.1pt;width:0.25pt;z-index:251639808;mso-width-relative:page;mso-height-relative:page;" filled="f" coordsize="21600,21600" o:gfxdata="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OEP0Y2AAAAAkBAAAPAAAAAAAAAAEAIAAA&#10;ADgAAABkcnMvZG93bnJldi54bWxQSwECFAAUAAAACACHTuJAWHAS/vYBAACuAwAADgAAAAAAAAAB&#10;ACAAAAA9AQAAZHJzL2Uyb0RvYy54bWxQSwUGAAAAAAYABgBZAQAApQUAAAAA&#10;">
                <v:path arrowok="t"/>
                <v:fill on="f" focussize="0,0"/>
                <v:stroke endarrow="open"/>
                <v:imagedata o:title=""/>
                <o:lock v:ext="edit"/>
              </v:shape>
            </w:pict>
          </mc:Fallback>
        </mc:AlternateConten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r>
        <mc:AlternateContent>
          <mc:Choice Requires="wps">
            <w:drawing>
              <wp:anchor distT="0" distB="0" distL="114300" distR="114300" simplePos="0" relativeHeight="251638784" behindDoc="0" locked="0" layoutInCell="1" allowOverlap="1">
                <wp:simplePos x="0" y="0"/>
                <wp:positionH relativeFrom="column">
                  <wp:posOffset>3521710</wp:posOffset>
                </wp:positionH>
                <wp:positionV relativeFrom="paragraph">
                  <wp:posOffset>33020</wp:posOffset>
                </wp:positionV>
                <wp:extent cx="1742440" cy="765175"/>
                <wp:effectExtent l="12700" t="0" r="16510" b="22225"/>
                <wp:wrapNone/>
                <wp:docPr id="10" name="流程图: 过程 10"/>
                <wp:cNvGraphicFramePr/>
                <a:graphic xmlns:a="http://schemas.openxmlformats.org/drawingml/2006/main">
                  <a:graphicData uri="http://schemas.microsoft.com/office/word/2010/wordprocessingShape">
                    <wps:wsp>
                      <wps:cNvSpPr/>
                      <wps:spPr>
                        <a:xfrm>
                          <a:off x="0" y="0"/>
                          <a:ext cx="1742440" cy="765175"/>
                        </a:xfrm>
                        <a:prstGeom prst="flowChartProcess">
                          <a:avLst/>
                        </a:prstGeom>
                        <a:solidFill>
                          <a:srgbClr val="FFFFFF"/>
                        </a:solidFill>
                        <a:ln w="25400" cap="flat" cmpd="sng">
                          <a:solidFill>
                            <a:srgbClr val="000000"/>
                          </a:solidFill>
                          <a:prstDash val="solid"/>
                          <a:miter/>
                          <a:headEnd type="none" w="med" len="med"/>
                          <a:tailEnd type="none" w="med" len="med"/>
                        </a:ln>
                      </wps:spPr>
                      <wps:txbx>
                        <w:txbxContent>
                          <w:p>
                            <w:pPr>
                              <w:jc w:val="center"/>
                            </w:pPr>
                            <w:r>
                              <w:rPr>
                                <w:rFonts w:hint="eastAsia" w:ascii="宋体" w:hAnsi="宋体" w:cs="宋体"/>
                                <w:color w:val="000000"/>
                                <w:sz w:val="22"/>
                              </w:rPr>
                              <w:t>发改部门进行可行性研究报告批复，并将结果推送至自然资源部门</w:t>
                            </w:r>
                          </w:p>
                        </w:txbxContent>
                      </wps:txbx>
                      <wps:bodyPr anchor="ctr" anchorCtr="false" upright="true"/>
                    </wps:wsp>
                  </a:graphicData>
                </a:graphic>
              </wp:anchor>
            </w:drawing>
          </mc:Choice>
          <mc:Fallback>
            <w:pict>
              <v:shape id="_x0000_s1026" o:spid="_x0000_s1026" o:spt="109" type="#_x0000_t109" style="position:absolute;left:0pt;margin-left:277.3pt;margin-top:2.6pt;height:60.25pt;width:137.2pt;z-index:251638784;v-text-anchor:middle;mso-width-relative:page;mso-height-relative:page;" coordsize="21600,21600" o:gfxdata="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OxsA2nZAAAACQEAAA8AAAAAAAAAAQAgAAAAOAAAAGRycy9kb3ducmV2LnhtbFBLAQIUABQAAAAI&#10;AIdO4kDolWilDwIAABcEAAAOAAAAAAAAAAEAIAAAAD4BAABkcnMvZTJvRG9jLnhtbFBLBQYAAAAA&#10;BgAGAFkBAAC/BQAAAAA=&#10;">
                <v:path/>
                <v:fill focussize="0,0"/>
                <v:stroke weight="2pt" joinstyle="miter"/>
                <v:imagedata o:title=""/>
                <o:lock v:ext="edit"/>
                <v:textbox>
                  <w:txbxContent>
                    <w:p>
                      <w:pPr>
                        <w:jc w:val="center"/>
                      </w:pPr>
                      <w:r>
                        <w:rPr>
                          <w:rFonts w:hint="eastAsia" w:ascii="宋体" w:hAnsi="宋体" w:cs="宋体"/>
                          <w:color w:val="000000"/>
                          <w:sz w:val="22"/>
                        </w:rPr>
                        <w:t>发改部门进行可行性研究报告批复，并将结果推送至自然资源部门</w:t>
                      </w:r>
                    </w:p>
                  </w:txbxContent>
                </v:textbox>
              </v:shape>
            </w:pict>
          </mc:Fallback>
        </mc:AlternateContent>
      </w:r>
    </w:p>
    <w:p>
      <w:pPr>
        <w:rPr>
          <w:rFonts w:ascii="宋体" w:cs="宋体"/>
          <w:sz w:val="24"/>
        </w:rPr>
      </w:pPr>
    </w:p>
    <w:p>
      <w:pPr>
        <w:rPr>
          <w:rFonts w:ascii="宋体" w:cs="宋体"/>
          <w:sz w:val="24"/>
        </w:rPr>
      </w:pPr>
    </w:p>
    <w:p>
      <w:pPr>
        <w:rPr>
          <w:rFonts w:ascii="宋体" w:cs="宋体"/>
          <w:sz w:val="24"/>
        </w:rPr>
      </w:pPr>
    </w:p>
    <w:p>
      <w:pPr>
        <w:rPr>
          <w:rFonts w:ascii="宋体" w:cs="宋体"/>
          <w:sz w:val="24"/>
        </w:rPr>
      </w:pPr>
      <w:r>
        <mc:AlternateContent>
          <mc:Choice Requires="wps">
            <w:drawing>
              <wp:anchor distT="0" distB="0" distL="114300" distR="114300" simplePos="0" relativeHeight="251640832" behindDoc="0" locked="0" layoutInCell="1" allowOverlap="1">
                <wp:simplePos x="0" y="0"/>
                <wp:positionH relativeFrom="column">
                  <wp:posOffset>1038860</wp:posOffset>
                </wp:positionH>
                <wp:positionV relativeFrom="paragraph">
                  <wp:posOffset>26670</wp:posOffset>
                </wp:positionV>
                <wp:extent cx="11430" cy="769620"/>
                <wp:effectExtent l="47625" t="0" r="55245" b="11430"/>
                <wp:wrapNone/>
                <wp:docPr id="11" name="直接箭头连接符 11"/>
                <wp:cNvGraphicFramePr/>
                <a:graphic xmlns:a="http://schemas.openxmlformats.org/drawingml/2006/main">
                  <a:graphicData uri="http://schemas.microsoft.com/office/word/2010/wordprocessingShape">
                    <wps:wsp>
                      <wps:cNvCnPr/>
                      <wps:spPr>
                        <a:xfrm flipH="true">
                          <a:off x="0" y="0"/>
                          <a:ext cx="11430" cy="76962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81.8pt;margin-top:2.1pt;height:60.6pt;width:0.9pt;z-index:251640832;mso-width-relative:page;mso-height-relative:page;" filled="f" coordsize="21600,21600" o:gfxdata="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72sDd1gAAAAkBAAAPAAAAAAAAAAEAIAAA&#10;ADgAAABkcnMvZG93bnJldi54bWxQSwECFAAUAAAACACHTuJAMruzDvgBAACxAwAADgAAAAAAAAAB&#10;ACAAAAA7AQAAZHJzL2Uyb0RvYy54bWxQSwUGAAAAAAYABgBZAQAApQUAAAAA&#10;">
                <v:path arrowok="t"/>
                <v:fill on="f" focussize="0,0"/>
                <v:stroke endarrow="open"/>
                <v:imagedata o:title=""/>
                <o:lock v:ext="edit"/>
              </v:shape>
            </w:pict>
          </mc:Fallback>
        </mc:AlternateConten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仿宋_GB2312" w:hAnsi="宋体" w:eastAsia="仿宋_GB2312" w:cs="宋体"/>
          <w:sz w:val="32"/>
          <w:szCs w:val="32"/>
        </w:rPr>
      </w:pPr>
      <w:r>
        <w:rPr>
          <w:rFonts w:hint="eastAsia" w:ascii="仿宋_GB2312" w:hAnsi="宋体" w:eastAsia="仿宋_GB2312" w:cs="宋体"/>
          <w:color w:val="000000"/>
          <w:sz w:val="32"/>
          <w:szCs w:val="32"/>
        </w:rPr>
        <w:t>八、承诺时间</w:t>
      </w:r>
      <w:r>
        <w:rPr>
          <w:rFonts w:ascii="仿宋_GB2312" w:hAnsi="宋体" w:eastAsia="仿宋_GB2312" w:cs="宋体"/>
          <w:color w:val="000000"/>
          <w:sz w:val="32"/>
          <w:szCs w:val="32"/>
        </w:rPr>
        <w:br w:type="textWrapping"/>
      </w:r>
      <w:r>
        <w:rPr>
          <w:rStyle w:val="6"/>
          <w:rFonts w:ascii="仿宋_GB2312" w:eastAsia="仿宋_GB2312"/>
          <w:sz w:val="32"/>
          <w:szCs w:val="32"/>
        </w:rPr>
        <w:t>25</w:t>
      </w:r>
      <w:r>
        <w:rPr>
          <w:rFonts w:hint="eastAsia" w:ascii="仿宋_GB2312" w:hAnsi="宋体" w:eastAsia="仿宋_GB2312" w:cs="宋体"/>
          <w:color w:val="000000"/>
          <w:sz w:val="32"/>
          <w:szCs w:val="32"/>
        </w:rPr>
        <w:t>个工作日</w:t>
      </w:r>
      <w:r>
        <w:rPr>
          <w:rFonts w:ascii="仿宋_GB2312" w:hAnsi="宋体" w:eastAsia="仿宋_GB2312" w:cs="宋体"/>
          <w:color w:val="000000"/>
          <w:sz w:val="32"/>
          <w:szCs w:val="32"/>
        </w:rPr>
        <w:br w:type="textWrapping"/>
      </w:r>
      <w:r>
        <w:rPr>
          <w:rFonts w:hint="eastAsia" w:ascii="仿宋_GB2312" w:hAnsi="宋体" w:eastAsia="仿宋_GB2312" w:cs="宋体"/>
          <w:color w:val="000000"/>
          <w:sz w:val="32"/>
          <w:szCs w:val="32"/>
        </w:rPr>
        <w:t>九、进度查询</w:t>
      </w:r>
      <w:r>
        <w:rPr>
          <w:rFonts w:ascii="仿宋_GB2312" w:hAnsi="宋体" w:eastAsia="仿宋_GB2312" w:cs="宋体"/>
          <w:color w:val="000000"/>
          <w:sz w:val="32"/>
          <w:szCs w:val="32"/>
        </w:rPr>
        <w:br w:type="textWrapping"/>
      </w:r>
      <w:r>
        <w:rPr>
          <w:rFonts w:hint="eastAsia" w:ascii="仿宋_GB2312" w:hAnsi="宋体" w:eastAsia="仿宋_GB2312" w:cs="宋体"/>
          <w:color w:val="000000"/>
          <w:sz w:val="32"/>
          <w:szCs w:val="32"/>
        </w:rPr>
        <w:t>网址：</w:t>
      </w:r>
      <w:r>
        <w:rPr>
          <w:rFonts w:ascii="仿宋_GB2312" w:hAnsi="宋体" w:eastAsia="仿宋_GB2312" w:cs="宋体"/>
          <w:color w:val="000000"/>
          <w:sz w:val="32"/>
          <w:szCs w:val="32"/>
        </w:rPr>
        <w:br w:type="textWrapping"/>
      </w:r>
      <w:r>
        <w:rPr>
          <w:rStyle w:val="6"/>
          <w:rFonts w:ascii="仿宋_GB2312" w:eastAsia="仿宋_GB2312"/>
          <w:color w:val="0563C1"/>
          <w:sz w:val="32"/>
          <w:szCs w:val="32"/>
        </w:rPr>
        <w:t>http://</w:t>
      </w:r>
      <w:r>
        <w:rPr>
          <w:rStyle w:val="6"/>
          <w:rFonts w:ascii="仿宋_GB2312" w:eastAsia="仿宋_GB2312"/>
          <w:color w:val="0563C1"/>
          <w:sz w:val="32"/>
          <w:szCs w:val="32"/>
        </w:rPr>
        <w:br w:type="textWrapping"/>
      </w:r>
      <w:r>
        <w:rPr>
          <w:rFonts w:hint="eastAsia" w:ascii="仿宋_GB2312" w:hAnsi="宋体" w:eastAsia="仿宋_GB2312" w:cs="宋体"/>
          <w:color w:val="000000"/>
          <w:sz w:val="32"/>
          <w:szCs w:val="32"/>
        </w:rPr>
        <w:t>十、结果文书</w:t>
      </w:r>
      <w:r>
        <w:rPr>
          <w:rFonts w:ascii="仿宋_GB2312" w:hAnsi="宋体" w:eastAsia="仿宋_GB2312" w:cs="宋体"/>
          <w:color w:val="000000"/>
          <w:sz w:val="32"/>
          <w:szCs w:val="32"/>
        </w:rPr>
        <w:br w:type="textWrapping"/>
      </w:r>
      <w:r>
        <w:rPr>
          <w:rStyle w:val="6"/>
          <w:rFonts w:ascii="仿宋_GB2312" w:eastAsia="仿宋_GB2312"/>
          <w:sz w:val="32"/>
          <w:szCs w:val="32"/>
        </w:rPr>
        <w:t>1.</w:t>
      </w:r>
      <w:r>
        <w:rPr>
          <w:rFonts w:hint="eastAsia" w:ascii="仿宋_GB2312" w:hAnsi="宋体" w:eastAsia="仿宋_GB2312" w:cs="宋体"/>
          <w:color w:val="000000"/>
          <w:sz w:val="32"/>
          <w:szCs w:val="32"/>
        </w:rPr>
        <w:t>建设项目选址意见书</w:t>
      </w:r>
      <w:r>
        <w:rPr>
          <w:rFonts w:ascii="仿宋_GB2312" w:hAnsi="宋体" w:eastAsia="仿宋_GB2312" w:cs="宋体"/>
          <w:color w:val="000000"/>
          <w:sz w:val="32"/>
          <w:szCs w:val="32"/>
        </w:rPr>
        <w:br w:type="textWrapping"/>
      </w:r>
      <w:r>
        <w:rPr>
          <w:rStyle w:val="6"/>
          <w:rFonts w:ascii="仿宋_GB2312" w:eastAsia="仿宋_GB2312"/>
          <w:sz w:val="32"/>
          <w:szCs w:val="32"/>
        </w:rPr>
        <w:t>2.</w:t>
      </w:r>
      <w:r>
        <w:rPr>
          <w:rFonts w:hint="eastAsia" w:ascii="仿宋_GB2312" w:hAnsi="宋体" w:eastAsia="仿宋_GB2312" w:cs="宋体"/>
          <w:color w:val="000000"/>
          <w:sz w:val="32"/>
          <w:szCs w:val="32"/>
        </w:rPr>
        <w:t>涉及国家安全事项的建设项目审批表</w:t>
      </w:r>
      <w:r>
        <w:rPr>
          <w:rFonts w:ascii="仿宋_GB2312" w:hAnsi="宋体" w:eastAsia="仿宋_GB2312" w:cs="宋体"/>
          <w:color w:val="000000"/>
          <w:sz w:val="32"/>
          <w:szCs w:val="32"/>
        </w:rPr>
        <w:br w:type="textWrapping"/>
      </w:r>
      <w:r>
        <w:rPr>
          <w:rStyle w:val="6"/>
          <w:rFonts w:ascii="仿宋_GB2312" w:eastAsia="仿宋_GB2312"/>
          <w:sz w:val="32"/>
          <w:szCs w:val="32"/>
        </w:rPr>
        <w:t>3.</w:t>
      </w:r>
      <w:r>
        <w:rPr>
          <w:rFonts w:hint="eastAsia" w:ascii="仿宋_GB2312" w:hAnsi="宋体" w:eastAsia="仿宋_GB2312" w:cs="宋体"/>
          <w:color w:val="000000"/>
          <w:sz w:val="32"/>
          <w:szCs w:val="32"/>
        </w:rPr>
        <w:t>用地预审意见</w:t>
      </w:r>
      <w:r>
        <w:rPr>
          <w:rFonts w:ascii="仿宋_GB2312" w:hAnsi="宋体" w:eastAsia="仿宋_GB2312" w:cs="宋体"/>
          <w:color w:val="000000"/>
          <w:sz w:val="32"/>
          <w:szCs w:val="32"/>
        </w:rPr>
        <w:br w:type="textWrapping"/>
      </w:r>
      <w:r>
        <w:rPr>
          <w:rStyle w:val="6"/>
          <w:rFonts w:ascii="仿宋_GB2312" w:eastAsia="仿宋_GB2312"/>
          <w:sz w:val="32"/>
          <w:szCs w:val="32"/>
        </w:rPr>
        <w:t>4.</w:t>
      </w:r>
      <w:r>
        <w:rPr>
          <w:rFonts w:hint="eastAsia" w:ascii="仿宋_GB2312" w:hAnsi="宋体" w:eastAsia="仿宋_GB2312" w:cs="宋体"/>
          <w:color w:val="000000"/>
          <w:sz w:val="32"/>
          <w:szCs w:val="32"/>
        </w:rPr>
        <w:t>国有建设用地项目批准文件</w:t>
      </w:r>
      <w:r>
        <w:rPr>
          <w:rFonts w:ascii="仿宋_GB2312" w:hAnsi="宋体" w:eastAsia="仿宋_GB2312" w:cs="宋体"/>
          <w:color w:val="000000"/>
          <w:sz w:val="32"/>
          <w:szCs w:val="32"/>
        </w:rPr>
        <w:br w:type="textWrapping"/>
      </w:r>
      <w:r>
        <w:rPr>
          <w:rStyle w:val="6"/>
          <w:rFonts w:ascii="仿宋_GB2312" w:eastAsia="仿宋_GB2312"/>
          <w:sz w:val="32"/>
          <w:szCs w:val="32"/>
        </w:rPr>
        <w:t>5.</w:t>
      </w:r>
      <w:r>
        <w:rPr>
          <w:rFonts w:hint="eastAsia" w:ascii="仿宋_GB2312" w:hAnsi="宋体" w:eastAsia="仿宋_GB2312" w:cs="宋体"/>
          <w:color w:val="000000"/>
          <w:sz w:val="32"/>
          <w:szCs w:val="32"/>
        </w:rPr>
        <w:t>可行性研究报告的批复</w:t>
      </w:r>
      <w:r>
        <w:rPr>
          <w:rFonts w:ascii="仿宋_GB2312" w:hAnsi="宋体" w:eastAsia="仿宋_GB2312" w:cs="宋体"/>
          <w:color w:val="000000"/>
          <w:sz w:val="32"/>
          <w:szCs w:val="32"/>
        </w:rPr>
        <w:br w:type="textWrapping"/>
      </w:r>
      <w:r>
        <w:rPr>
          <w:rStyle w:val="6"/>
          <w:rFonts w:ascii="仿宋_GB2312" w:eastAsia="仿宋_GB2312"/>
          <w:sz w:val="32"/>
          <w:szCs w:val="32"/>
        </w:rPr>
        <w:t>6.</w:t>
      </w:r>
      <w:r>
        <w:rPr>
          <w:rFonts w:hint="eastAsia" w:ascii="仿宋_GB2312" w:hAnsi="宋体" w:eastAsia="仿宋_GB2312" w:cs="宋体"/>
          <w:color w:val="000000"/>
          <w:sz w:val="32"/>
          <w:szCs w:val="32"/>
        </w:rPr>
        <w:t>建设用地规划许可证</w:t>
      </w:r>
      <w:r>
        <w:rPr>
          <w:rFonts w:ascii="仿宋_GB2312" w:hAnsi="宋体" w:eastAsia="仿宋_GB2312" w:cs="宋体"/>
          <w:color w:val="000000"/>
          <w:sz w:val="32"/>
          <w:szCs w:val="32"/>
        </w:rPr>
        <w:br w:type="textWrapping"/>
      </w:r>
      <w:r>
        <w:rPr>
          <w:rStyle w:val="6"/>
          <w:rFonts w:ascii="仿宋_GB2312" w:eastAsia="仿宋_GB2312"/>
          <w:sz w:val="32"/>
          <w:szCs w:val="32"/>
        </w:rPr>
        <w:t>7.</w:t>
      </w:r>
      <w:r>
        <w:rPr>
          <w:rFonts w:hint="eastAsia" w:ascii="仿宋_GB2312" w:hAnsi="宋体" w:eastAsia="仿宋_GB2312" w:cs="宋体"/>
          <w:color w:val="000000"/>
          <w:sz w:val="32"/>
          <w:szCs w:val="32"/>
        </w:rPr>
        <w:t>林地许可批准书</w:t>
      </w:r>
      <w:r>
        <w:rPr>
          <w:rFonts w:ascii="仿宋_GB2312" w:hAnsi="宋体" w:eastAsia="仿宋_GB2312" w:cs="宋体"/>
          <w:color w:val="000000"/>
          <w:sz w:val="32"/>
          <w:szCs w:val="32"/>
        </w:rPr>
        <w:br w:type="textWrapping"/>
      </w:r>
      <w:r>
        <w:rPr>
          <w:rStyle w:val="6"/>
          <w:rFonts w:ascii="仿宋_GB2312" w:eastAsia="仿宋_GB2312"/>
          <w:sz w:val="32"/>
          <w:szCs w:val="32"/>
        </w:rPr>
        <w:t>8.</w:t>
      </w:r>
      <w:r>
        <w:rPr>
          <w:rFonts w:hint="eastAsia" w:ascii="仿宋_GB2312" w:hAnsi="宋体" w:eastAsia="仿宋_GB2312" w:cs="宋体"/>
          <w:color w:val="000000"/>
          <w:sz w:val="32"/>
          <w:szCs w:val="32"/>
        </w:rPr>
        <w:t>航道通航条件影响评价决定书</w:t>
      </w:r>
      <w:r>
        <w:rPr>
          <w:rFonts w:ascii="仿宋_GB2312" w:hAnsi="宋体" w:eastAsia="仿宋_GB2312" w:cs="宋体"/>
          <w:color w:val="000000"/>
          <w:sz w:val="32"/>
          <w:szCs w:val="32"/>
        </w:rPr>
        <w:br w:type="textWrapping"/>
      </w:r>
      <w:r>
        <w:rPr>
          <w:rStyle w:val="6"/>
          <w:rFonts w:ascii="仿宋_GB2312" w:eastAsia="仿宋_GB2312"/>
          <w:sz w:val="32"/>
          <w:szCs w:val="32"/>
        </w:rPr>
        <w:t>9.</w:t>
      </w:r>
      <w:r>
        <w:rPr>
          <w:rFonts w:hint="eastAsia" w:ascii="仿宋_GB2312" w:hAnsi="宋体" w:eastAsia="仿宋_GB2312" w:cs="宋体"/>
          <w:color w:val="000000"/>
          <w:sz w:val="32"/>
          <w:szCs w:val="32"/>
        </w:rPr>
        <w:t>工程设计方案的审查意见</w:t>
      </w:r>
      <w:r>
        <w:rPr>
          <w:rFonts w:ascii="仿宋_GB2312" w:hAnsi="宋体" w:eastAsia="仿宋_GB2312" w:cs="宋体"/>
          <w:color w:val="000000"/>
          <w:sz w:val="32"/>
          <w:szCs w:val="32"/>
        </w:rPr>
        <w:br w:type="textWrapping"/>
      </w:r>
      <w:r>
        <w:rPr>
          <w:rFonts w:hint="eastAsia" w:ascii="仿宋_GB2312" w:hAnsi="宋体" w:eastAsia="仿宋_GB2312" w:cs="宋体"/>
          <w:color w:val="000000"/>
          <w:sz w:val="32"/>
          <w:szCs w:val="32"/>
        </w:rPr>
        <w:t>十一、办理结果送达方式</w:t>
      </w:r>
      <w:r>
        <w:rPr>
          <w:rFonts w:ascii="仿宋_GB2312" w:hAnsi="宋体" w:eastAsia="仿宋_GB2312" w:cs="宋体"/>
          <w:color w:val="000000"/>
          <w:sz w:val="32"/>
          <w:szCs w:val="32"/>
        </w:rPr>
        <w:br w:type="textWrapping"/>
      </w:r>
      <w:r>
        <w:rPr>
          <w:rStyle w:val="6"/>
          <w:rFonts w:ascii="仿宋_GB2312" w:eastAsia="仿宋_GB2312"/>
          <w:sz w:val="32"/>
          <w:szCs w:val="32"/>
        </w:rPr>
        <w:t>1.</w:t>
      </w:r>
      <w:r>
        <w:rPr>
          <w:rFonts w:hint="eastAsia" w:ascii="仿宋_GB2312" w:hAnsi="宋体" w:eastAsia="仿宋_GB2312" w:cs="宋体"/>
          <w:color w:val="000000"/>
          <w:sz w:val="32"/>
          <w:szCs w:val="32"/>
        </w:rPr>
        <w:t>综合窗口取件</w:t>
      </w:r>
      <w:r>
        <w:rPr>
          <w:rFonts w:ascii="仿宋_GB2312" w:hAnsi="宋体" w:eastAsia="仿宋_GB2312" w:cs="宋体"/>
          <w:color w:val="000000"/>
          <w:sz w:val="32"/>
          <w:szCs w:val="32"/>
        </w:rPr>
        <w:br w:type="textWrapping"/>
      </w:r>
      <w:r>
        <w:rPr>
          <w:rStyle w:val="6"/>
          <w:rFonts w:ascii="仿宋_GB2312" w:eastAsia="仿宋_GB2312"/>
          <w:sz w:val="32"/>
          <w:szCs w:val="32"/>
        </w:rPr>
        <w:t>2.</w:t>
      </w:r>
      <w:r>
        <w:rPr>
          <w:rFonts w:hint="eastAsia" w:ascii="仿宋_GB2312" w:hAnsi="宋体" w:eastAsia="仿宋_GB2312" w:cs="宋体"/>
          <w:color w:val="000000"/>
          <w:sz w:val="32"/>
          <w:szCs w:val="32"/>
        </w:rPr>
        <w:t>免费快递</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516ED0"/>
    <w:multiLevelType w:val="singleLevel"/>
    <w:tmpl w:val="D6516ED0"/>
    <w:lvl w:ilvl="0" w:tentative="0">
      <w:start w:val="1"/>
      <w:numFmt w:val="chineseCounting"/>
      <w:suff w:val="space"/>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74C04"/>
    <w:rsid w:val="2FF74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style01"/>
    <w:basedOn w:val="3"/>
    <w:qFormat/>
    <w:uiPriority w:val="99"/>
    <w:rPr>
      <w:rFonts w:ascii="宋体" w:hAnsi="宋体" w:eastAsia="宋体" w:cs="宋体"/>
      <w:color w:val="000000"/>
      <w:sz w:val="44"/>
      <w:szCs w:val="44"/>
    </w:rPr>
  </w:style>
  <w:style w:type="character" w:customStyle="1" w:styleId="5">
    <w:name w:val="fontstyle21"/>
    <w:basedOn w:val="3"/>
    <w:qFormat/>
    <w:uiPriority w:val="99"/>
    <w:rPr>
      <w:rFonts w:ascii="Calibri" w:hAnsi="Calibri" w:cs="Calibri"/>
      <w:color w:val="000000"/>
      <w:sz w:val="24"/>
      <w:szCs w:val="24"/>
    </w:rPr>
  </w:style>
  <w:style w:type="character" w:customStyle="1" w:styleId="6">
    <w:name w:val="fontstyle11"/>
    <w:basedOn w:val="3"/>
    <w:qFormat/>
    <w:uiPriority w:val="99"/>
    <w:rPr>
      <w:rFonts w:ascii="Calibri" w:hAnsi="Calibri" w:cs="Calibri"/>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2022-03-10T16:02:00Z</dcterms:created>
  <dc:creator>user</dc:creator>
  <cp:lastModifiedBy>user</cp:lastModifiedBy>
  <dcterms:modified xsi:type="dcterms:W3CDTF">2022-03-10T16:03:05Z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