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仿宋" w:eastAsia="方正小标宋简体" w:cs="黑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黑体"/>
          <w:kern w:val="0"/>
          <w:sz w:val="32"/>
          <w:szCs w:val="32"/>
        </w:rPr>
        <w:t>科技创新创业平台运行补助申请表</w:t>
      </w:r>
    </w:p>
    <w:bookmarkEnd w:id="0"/>
    <w:tbl>
      <w:tblPr>
        <w:tblStyle w:val="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5"/>
        <w:gridCol w:w="2410"/>
        <w:gridCol w:w="1134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信息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注册地址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组织机构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代码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开户行及账号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法定代表人姓名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平台名称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备案号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服务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平台运维资金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申请额度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</w:tc>
        <w:tc>
          <w:tcPr>
            <w:tcW w:w="3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附 件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清 单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（1）运营单位营业执照、法定代表人代码证及平台运维相关证明材料。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（2）平台运维资金审计报告及相关财务证明材料。（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</w:t>
            </w:r>
            <w:r>
              <w:rPr>
                <w:rFonts w:hint="eastAsia" w:ascii="仿宋" w:hAnsi="仿宋" w:eastAsia="仿宋" w:cs="仿宋"/>
                <w:sz w:val="24"/>
              </w:rPr>
              <w:t>定代表人签字：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旗区科技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管理部门（市直园区）初审意见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法定代表人</w:t>
            </w:r>
            <w:r>
              <w:rPr>
                <w:rFonts w:hint="eastAsia" w:ascii="仿宋" w:hAnsi="仿宋" w:eastAsia="仿宋" w:cs="仿宋"/>
                <w:sz w:val="24"/>
              </w:rPr>
              <w:t xml:space="preserve">签字：          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市科学技术局意见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ind w:firstLine="384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单位盖章：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业务负责人签字：         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8769"/>
    <w:rsid w:val="7EDB8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2022-03-10T09:19:00Z</dcterms:created>
  <dc:creator>user</dc:creator>
  <cp:lastModifiedBy>user</cp:lastModifiedBy>
  <dcterms:modified xsi:type="dcterms:W3CDTF">2022-03-10T09:20:13Z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