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226" w:afterAutospacing="0" w:line="630" w:lineRule="atLeast"/>
        <w:ind w:left="0" w:right="0"/>
        <w:textAlignment w:val="baseline"/>
        <w:rPr>
          <w:b/>
          <w:bCs/>
          <w:color w:val="333333"/>
          <w:sz w:val="45"/>
          <w:szCs w:val="45"/>
        </w:rPr>
      </w:pPr>
      <w:r>
        <w:rPr>
          <w:b/>
          <w:bCs/>
          <w:i w:val="0"/>
          <w:iCs w:val="0"/>
          <w:caps w:val="0"/>
          <w:color w:val="333333"/>
          <w:spacing w:val="0"/>
          <w:sz w:val="45"/>
          <w:szCs w:val="45"/>
          <w:bdr w:val="none" w:color="auto" w:sz="0" w:space="0"/>
          <w:shd w:val="clear" w:fill="FFFFFF"/>
          <w:vertAlign w:val="baseline"/>
        </w:rPr>
        <w:t>内蒙古鄂尔多斯：搭平台送政策 技能大赛结硕果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2" w:beforeAutospacing="0" w:after="210" w:afterAutospacing="0" w:line="480" w:lineRule="atLeast"/>
        <w:ind w:left="0" w:right="0"/>
        <w:jc w:val="left"/>
        <w:textAlignment w:val="baseline"/>
        <w:rPr>
          <w:sz w:val="30"/>
          <w:szCs w:val="30"/>
        </w:rPr>
      </w:pPr>
      <w:bookmarkStart w:id="0" w:name="_GoBack"/>
      <w:bookmarkEnd w:id="0"/>
      <w:r>
        <w:rPr>
          <w:rFonts w:hint="default" w:ascii="sans-serif" w:hAnsi="sans-serif" w:eastAsia="sans-serif" w:cs="sans-serif"/>
          <w:i w:val="0"/>
          <w:iCs w:val="0"/>
          <w:caps w:val="0"/>
          <w:color w:val="333333"/>
          <w:spacing w:val="0"/>
          <w:sz w:val="30"/>
          <w:szCs w:val="30"/>
          <w:bdr w:val="none" w:color="auto" w:sz="0" w:space="0"/>
          <w:shd w:val="clear" w:fill="FFFFFF"/>
          <w:vertAlign w:val="baseline"/>
        </w:rPr>
        <w:t>“咋也没想到我能得第一名呀！太惊喜啦！我要再接再厉，做出更多美味又营养的蛋糕和面包，让大家享受美食带来的快乐！”刚刚获得职业技能竞赛西式面点第一名的霍文珍激动地表达内心的喜悦。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2" w:beforeAutospacing="0" w:after="210" w:afterAutospacing="0" w:line="480" w:lineRule="atLeast"/>
        <w:ind w:left="0" w:right="0"/>
        <w:jc w:val="left"/>
        <w:textAlignment w:val="baseline"/>
        <w:rPr>
          <w:sz w:val="30"/>
          <w:szCs w:val="30"/>
        </w:rPr>
      </w:pPr>
      <w:r>
        <w:rPr>
          <w:rFonts w:hint="default" w:ascii="sans-serif" w:hAnsi="sans-serif" w:eastAsia="sans-serif" w:cs="sans-serif"/>
          <w:i w:val="0"/>
          <w:iCs w:val="0"/>
          <w:caps w:val="0"/>
          <w:color w:val="333333"/>
          <w:spacing w:val="0"/>
          <w:sz w:val="30"/>
          <w:szCs w:val="30"/>
          <w:bdr w:val="none" w:color="auto" w:sz="0" w:space="0"/>
          <w:shd w:val="clear" w:fill="FFFFFF"/>
          <w:vertAlign w:val="baseline"/>
        </w:rPr>
        <w:t>11月3日-6日，内蒙古鄂尔多斯市举办“第十一届职业技能竞赛”，主题是“技能成才技兴暖城”。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2" w:beforeAutospacing="0" w:after="210" w:afterAutospacing="0" w:line="480" w:lineRule="atLeast"/>
        <w:ind w:left="0" w:right="0"/>
        <w:jc w:val="left"/>
        <w:textAlignment w:val="baseline"/>
        <w:rPr>
          <w:sz w:val="30"/>
          <w:szCs w:val="30"/>
        </w:rPr>
      </w:pPr>
      <w:r>
        <w:rPr>
          <w:rFonts w:hint="default" w:ascii="sans-serif" w:hAnsi="sans-serif" w:eastAsia="sans-serif" w:cs="sans-serif"/>
          <w:i w:val="0"/>
          <w:iCs w:val="0"/>
          <w:caps w:val="0"/>
          <w:color w:val="333333"/>
          <w:spacing w:val="0"/>
          <w:sz w:val="30"/>
          <w:szCs w:val="30"/>
          <w:bdr w:val="none" w:color="auto" w:sz="0" w:space="0"/>
          <w:shd w:val="clear" w:fill="FFFFFF"/>
          <w:vertAlign w:val="baseline"/>
        </w:rPr>
        <w:t>37岁的霍文珍在烘焙行业已有5年从业经验，从小心灵手巧的她，擅长生日蛋糕的裱花和各类面包的制作。这次经过8个小时的现场技艺比拼，在众多选手中脱颖而出。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2" w:beforeAutospacing="0" w:after="210" w:afterAutospacing="0" w:line="480" w:lineRule="atLeast"/>
        <w:ind w:left="0" w:right="0"/>
        <w:jc w:val="left"/>
        <w:textAlignment w:val="baseline"/>
        <w:rPr>
          <w:sz w:val="30"/>
          <w:szCs w:val="30"/>
        </w:rPr>
      </w:pPr>
      <w:r>
        <w:rPr>
          <w:rFonts w:hint="default" w:ascii="sans-serif" w:hAnsi="sans-serif" w:eastAsia="sans-serif" w:cs="sans-serif"/>
          <w:i w:val="0"/>
          <w:iCs w:val="0"/>
          <w:caps w:val="0"/>
          <w:color w:val="333333"/>
          <w:spacing w:val="0"/>
          <w:sz w:val="30"/>
          <w:szCs w:val="30"/>
          <w:bdr w:val="none" w:color="auto" w:sz="0" w:space="0"/>
          <w:shd w:val="clear" w:fill="FFFFFF"/>
          <w:vertAlign w:val="baseline"/>
        </w:rPr>
        <w:t>“参加比赛激发了我的创作灵感，有了信心和动力！我现场制作的是‘暖城金秋’主题裱花蛋糕，色调主打丰收的金黄色，用麦穗、柿子、南瓜、花朵做装饰，内蒙古的蓝天白云做衬托，表达丰收的北疆金秋。又好看又好吃，赏心悦目！”霍文珍介绍她的获奖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2" w:beforeAutospacing="0" w:after="210" w:afterAutospacing="0" w:line="480" w:lineRule="atLeast"/>
        <w:ind w:left="0" w:right="0"/>
        <w:jc w:val="left"/>
        <w:textAlignment w:val="baseline"/>
        <w:rPr>
          <w:sz w:val="30"/>
          <w:szCs w:val="30"/>
        </w:rPr>
      </w:pPr>
      <w:r>
        <w:rPr>
          <w:rFonts w:hint="default" w:ascii="sans-serif" w:hAnsi="sans-serif" w:eastAsia="sans-serif" w:cs="sans-serif"/>
          <w:i w:val="0"/>
          <w:iCs w:val="0"/>
          <w:caps w:val="0"/>
          <w:color w:val="333333"/>
          <w:spacing w:val="0"/>
          <w:sz w:val="30"/>
          <w:szCs w:val="30"/>
          <w:bdr w:val="none" w:color="auto" w:sz="0" w:space="0"/>
          <w:shd w:val="clear" w:fill="FFFFFF"/>
          <w:vertAlign w:val="baseline"/>
        </w:rPr>
        <w:t>鄂尔多斯市为深入推进“技能内蒙古行动”及“人才强市”工程，充分发挥职业技能竞赛促进技能人才培养、推动就业扩容提质工程和弘扬工匠精神的重要作用，持续举办技能大赛，以赛促学、以赛促训、以赛促教，为技能人才搭建展示技艺的舞台，为地方高质量发展选拔行业领军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2" w:beforeAutospacing="0" w:after="210" w:afterAutospacing="0" w:line="480" w:lineRule="atLeast"/>
        <w:ind w:left="0" w:right="0"/>
        <w:jc w:val="left"/>
        <w:textAlignment w:val="baseline"/>
        <w:rPr>
          <w:sz w:val="30"/>
          <w:szCs w:val="30"/>
        </w:rPr>
      </w:pPr>
      <w:r>
        <w:rPr>
          <w:rFonts w:hint="default" w:ascii="sans-serif" w:hAnsi="sans-serif" w:eastAsia="sans-serif" w:cs="sans-serif"/>
          <w:i w:val="0"/>
          <w:iCs w:val="0"/>
          <w:caps w:val="0"/>
          <w:color w:val="333333"/>
          <w:spacing w:val="0"/>
          <w:sz w:val="30"/>
          <w:szCs w:val="30"/>
          <w:bdr w:val="none" w:color="auto" w:sz="0" w:space="0"/>
          <w:shd w:val="clear" w:fill="FFFFFF"/>
          <w:vertAlign w:val="baseline"/>
        </w:rPr>
        <w:drawing>
          <wp:inline distT="0" distB="0" distL="114300" distR="114300">
            <wp:extent cx="6096000" cy="40671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6096000" cy="406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2" w:beforeAutospacing="0" w:after="210" w:afterAutospacing="0" w:line="480" w:lineRule="atLeast"/>
        <w:ind w:left="0" w:right="0"/>
        <w:jc w:val="left"/>
        <w:textAlignment w:val="baseline"/>
        <w:rPr>
          <w:sz w:val="30"/>
          <w:szCs w:val="30"/>
        </w:rPr>
      </w:pPr>
      <w:r>
        <w:rPr>
          <w:rFonts w:hint="default" w:ascii="sans-serif" w:hAnsi="sans-serif" w:eastAsia="sans-serif" w:cs="sans-serif"/>
          <w:i w:val="0"/>
          <w:iCs w:val="0"/>
          <w:caps w:val="0"/>
          <w:color w:val="4F81BD"/>
          <w:spacing w:val="0"/>
          <w:sz w:val="30"/>
          <w:szCs w:val="30"/>
          <w:bdr w:val="none" w:color="auto" w:sz="0" w:space="0"/>
          <w:shd w:val="clear" w:fill="FFFFFF"/>
          <w:vertAlign w:val="baseline"/>
        </w:rPr>
        <w:t>职业技能大赛信息网络布线比赛现场。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2" w:beforeAutospacing="0" w:after="210" w:afterAutospacing="0" w:line="480" w:lineRule="atLeast"/>
        <w:ind w:left="0" w:right="0"/>
        <w:jc w:val="left"/>
        <w:textAlignment w:val="baseline"/>
        <w:rPr>
          <w:sz w:val="30"/>
          <w:szCs w:val="30"/>
        </w:rPr>
      </w:pPr>
      <w:r>
        <w:rPr>
          <w:rFonts w:hint="default" w:ascii="sans-serif" w:hAnsi="sans-serif" w:eastAsia="sans-serif" w:cs="sans-serif"/>
          <w:i w:val="0"/>
          <w:iCs w:val="0"/>
          <w:caps w:val="0"/>
          <w:color w:val="333333"/>
          <w:spacing w:val="0"/>
          <w:sz w:val="30"/>
          <w:szCs w:val="30"/>
          <w:bdr w:val="none" w:color="auto" w:sz="0" w:space="0"/>
          <w:shd w:val="clear" w:fill="FFFFFF"/>
          <w:vertAlign w:val="baseline"/>
        </w:rPr>
        <w:t>“职业技能竞赛是对技能人才队伍的一次集中检阅，同时也为就业工作注入了新的活力。鄂尔多斯正处于经济转型发展的关键时期，对技能人才的规模、结构和素质提出了更高要求，我们要加大对技能人才的扶持力度，激励各类技能人才扎根岗位、成就自我，服务社会。”鄂尔多斯市人力资源和社会保障局党组成员、副局长孟德志在大赛现场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2" w:beforeAutospacing="0" w:after="210" w:afterAutospacing="0" w:line="480" w:lineRule="atLeast"/>
        <w:ind w:left="0" w:right="0"/>
        <w:jc w:val="left"/>
        <w:textAlignment w:val="baseline"/>
        <w:rPr>
          <w:sz w:val="30"/>
          <w:szCs w:val="30"/>
        </w:rPr>
      </w:pPr>
      <w:r>
        <w:rPr>
          <w:rFonts w:hint="default" w:ascii="sans-serif" w:hAnsi="sans-serif" w:eastAsia="sans-serif" w:cs="sans-serif"/>
          <w:i w:val="0"/>
          <w:iCs w:val="0"/>
          <w:caps w:val="0"/>
          <w:color w:val="333333"/>
          <w:spacing w:val="0"/>
          <w:sz w:val="30"/>
          <w:szCs w:val="30"/>
          <w:bdr w:val="none" w:color="auto" w:sz="0" w:space="0"/>
          <w:shd w:val="clear" w:fill="FFFFFF"/>
          <w:vertAlign w:val="baseline"/>
        </w:rPr>
        <w:t>鄂尔多斯市为激励广大青年练技能、强本领，构建技能人才梯次发展高地，已成功举办10届职业技能竞赛。多年担任大赛评委的鄂尔多斯应用技术学院教授、主任护师邓俊芬作为参与者和见证人，感悟颇深。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2" w:beforeAutospacing="0" w:after="210" w:afterAutospacing="0" w:line="480" w:lineRule="atLeast"/>
        <w:ind w:left="0" w:right="0"/>
        <w:jc w:val="left"/>
        <w:textAlignment w:val="baseline"/>
        <w:rPr>
          <w:sz w:val="30"/>
          <w:szCs w:val="30"/>
        </w:rPr>
      </w:pPr>
      <w:r>
        <w:rPr>
          <w:rFonts w:hint="default" w:ascii="sans-serif" w:hAnsi="sans-serif" w:eastAsia="sans-serif" w:cs="sans-serif"/>
          <w:i w:val="0"/>
          <w:iCs w:val="0"/>
          <w:caps w:val="0"/>
          <w:color w:val="333333"/>
          <w:spacing w:val="0"/>
          <w:sz w:val="30"/>
          <w:szCs w:val="30"/>
          <w:bdr w:val="none" w:color="auto" w:sz="0" w:space="0"/>
          <w:shd w:val="clear" w:fill="FFFFFF"/>
          <w:vertAlign w:val="baseline"/>
        </w:rPr>
        <w:t>“一届比一届精彩！社会影响力越来越大，主办方的支持力度也逐年加大，参与的人越来越多。比如今年，突破了历史新高，报名人数多、比赛项目多、奖金数量多。我相信，技能大赛会越办越好！”邓俊芬深有感触地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2" w:beforeAutospacing="0" w:after="210" w:afterAutospacing="0" w:line="480" w:lineRule="atLeast"/>
        <w:ind w:left="0" w:right="0"/>
        <w:jc w:val="left"/>
        <w:textAlignment w:val="baseline"/>
        <w:rPr>
          <w:sz w:val="30"/>
          <w:szCs w:val="30"/>
        </w:rPr>
      </w:pPr>
      <w:r>
        <w:rPr>
          <w:rFonts w:hint="default" w:ascii="sans-serif" w:hAnsi="sans-serif" w:eastAsia="sans-serif" w:cs="sans-serif"/>
          <w:i w:val="0"/>
          <w:iCs w:val="0"/>
          <w:caps w:val="0"/>
          <w:color w:val="333333"/>
          <w:spacing w:val="0"/>
          <w:sz w:val="30"/>
          <w:szCs w:val="30"/>
          <w:bdr w:val="none" w:color="auto" w:sz="0" w:space="0"/>
          <w:shd w:val="clear" w:fill="FFFFFF"/>
          <w:vertAlign w:val="baseline"/>
        </w:rPr>
        <w:drawing>
          <wp:inline distT="0" distB="0" distL="114300" distR="114300">
            <wp:extent cx="6096000" cy="38481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6096000" cy="38481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2" w:beforeAutospacing="0" w:after="210" w:afterAutospacing="0" w:line="480" w:lineRule="atLeast"/>
        <w:ind w:left="0" w:right="0"/>
        <w:jc w:val="left"/>
        <w:textAlignment w:val="baseline"/>
        <w:rPr>
          <w:sz w:val="30"/>
          <w:szCs w:val="30"/>
        </w:rPr>
      </w:pPr>
      <w:r>
        <w:rPr>
          <w:rFonts w:hint="default" w:ascii="sans-serif" w:hAnsi="sans-serif" w:eastAsia="sans-serif" w:cs="sans-serif"/>
          <w:i w:val="0"/>
          <w:iCs w:val="0"/>
          <w:caps w:val="0"/>
          <w:color w:val="4F81BD"/>
          <w:spacing w:val="0"/>
          <w:sz w:val="30"/>
          <w:szCs w:val="30"/>
          <w:bdr w:val="none" w:color="auto" w:sz="0" w:space="0"/>
          <w:shd w:val="clear" w:fill="FFFFFF"/>
          <w:vertAlign w:val="baseline"/>
        </w:rPr>
        <w:t>职业技能大赛化学生产技术比赛现场。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2" w:beforeAutospacing="0" w:after="210" w:afterAutospacing="0" w:line="480" w:lineRule="atLeast"/>
        <w:ind w:left="0" w:right="0"/>
        <w:jc w:val="left"/>
        <w:textAlignment w:val="baseline"/>
        <w:rPr>
          <w:sz w:val="30"/>
          <w:szCs w:val="30"/>
        </w:rPr>
      </w:pPr>
      <w:r>
        <w:rPr>
          <w:rFonts w:hint="default" w:ascii="sans-serif" w:hAnsi="sans-serif" w:eastAsia="sans-serif" w:cs="sans-serif"/>
          <w:i w:val="0"/>
          <w:iCs w:val="0"/>
          <w:caps w:val="0"/>
          <w:color w:val="333333"/>
          <w:spacing w:val="0"/>
          <w:sz w:val="30"/>
          <w:szCs w:val="30"/>
          <w:bdr w:val="none" w:color="auto" w:sz="0" w:space="0"/>
          <w:shd w:val="clear" w:fill="FFFFFF"/>
          <w:vertAlign w:val="baseline"/>
        </w:rPr>
        <w:t>鄂尔多斯市就业服务中心技能人才管理科科长白旭楠介绍，获奖选手会有10000—30000元奖金以及相关职业技能等级证书，以及“技术能手、青年岗位能手、巾帼建功标兵”等荣誉称号，这也是技能大赛开展以来奖励力度最大的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2" w:beforeAutospacing="0" w:after="210" w:afterAutospacing="0" w:line="480" w:lineRule="atLeast"/>
        <w:ind w:left="0" w:right="0"/>
        <w:jc w:val="left"/>
        <w:textAlignment w:val="baseline"/>
        <w:rPr>
          <w:sz w:val="30"/>
          <w:szCs w:val="30"/>
        </w:rPr>
      </w:pPr>
      <w:r>
        <w:rPr>
          <w:rFonts w:hint="default" w:ascii="sans-serif" w:hAnsi="sans-serif" w:eastAsia="sans-serif" w:cs="sans-serif"/>
          <w:i w:val="0"/>
          <w:iCs w:val="0"/>
          <w:caps w:val="0"/>
          <w:color w:val="333333"/>
          <w:spacing w:val="0"/>
          <w:sz w:val="30"/>
          <w:szCs w:val="30"/>
          <w:bdr w:val="none" w:color="auto" w:sz="0" w:space="0"/>
          <w:shd w:val="clear" w:fill="FFFFFF"/>
          <w:vertAlign w:val="baseline"/>
        </w:rPr>
        <w:t>“充分发挥技能大赛促进就业的作用，擦亮‘暖城就业’品牌，结合主题教育，用实际行动营造尊重技能人才、重视技能人才的良好环境，为鄂尔多斯高质量发展提供强劲的技能人才支撑。”鄂尔多斯市人力资源和社会保障局党组书记、局长苏日嘎拉图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2" w:beforeAutospacing="0" w:after="210" w:afterAutospacing="0" w:line="480" w:lineRule="atLeast"/>
        <w:ind w:left="0" w:right="0"/>
        <w:jc w:val="left"/>
        <w:textAlignment w:val="baseline"/>
        <w:rPr>
          <w:sz w:val="30"/>
          <w:szCs w:val="30"/>
        </w:rPr>
      </w:pPr>
      <w:r>
        <w:rPr>
          <w:rFonts w:hint="default" w:ascii="sans-serif" w:hAnsi="sans-serif" w:eastAsia="sans-serif" w:cs="sans-serif"/>
          <w:i w:val="0"/>
          <w:iCs w:val="0"/>
          <w:caps w:val="0"/>
          <w:color w:val="333333"/>
          <w:spacing w:val="0"/>
          <w:sz w:val="30"/>
          <w:szCs w:val="30"/>
          <w:bdr w:val="none" w:color="auto" w:sz="0" w:space="0"/>
          <w:shd w:val="clear" w:fill="FFFFFF"/>
          <w:vertAlign w:val="baseline"/>
        </w:rPr>
        <w:t>据了解，此次大赛共有来自全市9个旗区代表队的415名选手，参加4大类、15个项目的竞技。截至目前，鄂尔多斯市技能人才总量达到22万人，均已取得职业资格证书、职业技能等级证书、专项职业能力证书。国家级技能大师工作室9个、自治区级技能大师工作室7个、市级技能大师工作室10个，自治区高技能人才培训基地9个。（韩永玲、郭凤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ZDcyMWZhNWYxNDNiNWFiNGYwODFjMjM4YzQzZGIifQ=="/>
  </w:docVars>
  <w:rsids>
    <w:rsidRoot w:val="00000000"/>
    <w:rsid w:val="55E25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2023-11-06T03:28:35Z</dcterms:created>
  <dc:creator>gzy</dc:creator>
  <cp:lastModifiedBy>WPS_1666073392</cp:lastModifiedBy>
  <dcterms:modified xsi:type="dcterms:W3CDTF">2023-11-06T03:28:51Z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599D89F5B0AC488EA306E6B6ACCD0732_12</vt:lpwstr>
  </property>
</Properties>
</file>