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600" w:lineRule="exact"/>
        <w:ind w:left="0" w:leftChars="0" w:firstLine="0" w:firstLineChars="0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pStyle w:val="2"/>
        <w:spacing w:after="0" w:line="5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鄂尔多斯市2024年科技计划项目</w:t>
      </w:r>
    </w:p>
    <w:p>
      <w:pPr>
        <w:pStyle w:val="2"/>
        <w:spacing w:after="0" w:line="50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需求征集表</w:t>
      </w:r>
    </w:p>
    <w:p>
      <w:pPr>
        <w:pStyle w:val="4"/>
      </w:pPr>
    </w:p>
    <w:tbl>
      <w:tblPr>
        <w:tblStyle w:val="10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7"/>
        <w:gridCol w:w="851"/>
        <w:gridCol w:w="567"/>
        <w:gridCol w:w="425"/>
        <w:gridCol w:w="284"/>
        <w:gridCol w:w="1417"/>
        <w:gridCol w:w="142"/>
        <w:gridCol w:w="1276"/>
        <w:gridCol w:w="567"/>
        <w:gridCol w:w="807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基本</w:t>
            </w:r>
          </w:p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信息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提出单位（公章）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需求（项目）</w:t>
            </w:r>
          </w:p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项目类别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所属领域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研究方向</w:t>
            </w:r>
          </w:p>
        </w:tc>
        <w:tc>
          <w:tcPr>
            <w:tcW w:w="1319" w:type="dxa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</w:t>
            </w:r>
            <w:r>
              <w:rPr>
                <w:rFonts w:ascii="仿宋" w:hAnsi="仿宋" w:eastAsia="仿宋"/>
                <w:sz w:val="28"/>
                <w:szCs w:val="28"/>
              </w:rPr>
              <w:t>经费拟总投入（万元）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其中财政资金需求（万元）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所在旗区</w:t>
            </w:r>
          </w:p>
          <w:p>
            <w:pPr>
              <w:pStyle w:val="2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行业</w:t>
            </w:r>
            <w:r>
              <w:rPr>
                <w:rFonts w:ascii="仿宋" w:hAnsi="仿宋" w:eastAsia="仿宋"/>
                <w:sz w:val="28"/>
                <w:szCs w:val="28"/>
              </w:rPr>
              <w:t>部门）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拟解决关键问题及必要性说明（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300字以内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29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国内外研究现状（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500字以内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研究内容（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500字以内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考核指标（量化）</w:t>
            </w:r>
          </w:p>
        </w:tc>
        <w:tc>
          <w:tcPr>
            <w:tcW w:w="7655" w:type="dxa"/>
            <w:gridSpan w:val="10"/>
            <w:vAlign w:val="center"/>
          </w:tcPr>
          <w:p>
            <w:pPr>
              <w:pStyle w:val="2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textAlignment w:val="auto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注：1.项目类别：</w:t>
      </w:r>
      <w:r>
        <w:rPr>
          <w:rFonts w:ascii="Times New Roman" w:hAnsi="Times New Roman" w:eastAsia="仿宋_GB2312" w:cs="Times New Roman"/>
          <w:sz w:val="24"/>
          <w:szCs w:val="24"/>
        </w:rPr>
        <w:t>从通知正文中的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</w:t>
      </w:r>
      <w:r>
        <w:rPr>
          <w:rFonts w:ascii="Times New Roman" w:hAnsi="Times New Roman" w:eastAsia="仿宋_GB2312" w:cs="Times New Roman"/>
          <w:sz w:val="24"/>
          <w:szCs w:val="24"/>
        </w:rPr>
        <w:t>个类别选择其一：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科技兴蒙、“揭榜挂帅”、重点研发计划。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textAlignment w:val="auto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2.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所属领域：</w:t>
      </w:r>
      <w:r>
        <w:rPr>
          <w:rFonts w:ascii="Times New Roman" w:hAnsi="Times New Roman" w:eastAsia="仿宋_GB2312" w:cs="Times New Roman"/>
          <w:sz w:val="24"/>
          <w:szCs w:val="24"/>
        </w:rPr>
        <w:t>选择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通知</w:t>
      </w:r>
      <w:r>
        <w:rPr>
          <w:rFonts w:ascii="Times New Roman" w:hAnsi="Times New Roman" w:eastAsia="仿宋_GB2312" w:cs="Times New Roman"/>
          <w:sz w:val="24"/>
          <w:szCs w:val="24"/>
        </w:rPr>
        <w:t>中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的项目</w:t>
      </w:r>
      <w:r>
        <w:rPr>
          <w:rFonts w:ascii="Times New Roman" w:hAnsi="Times New Roman" w:eastAsia="仿宋_GB2312" w:cs="Times New Roman"/>
          <w:sz w:val="24"/>
          <w:szCs w:val="24"/>
        </w:rPr>
        <w:t>类别下属研究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领域，或其他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firstLine="0" w:firstLineChars="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3.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研究方向：</w:t>
      </w:r>
      <w:r>
        <w:rPr>
          <w:rFonts w:ascii="Times New Roman" w:hAnsi="Times New Roman" w:eastAsia="仿宋_GB2312" w:cs="Times New Roman"/>
          <w:sz w:val="24"/>
          <w:szCs w:val="24"/>
        </w:rPr>
        <w:t>根据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项目</w:t>
      </w:r>
      <w:r>
        <w:rPr>
          <w:rFonts w:ascii="Times New Roman" w:hAnsi="Times New Roman" w:eastAsia="仿宋_GB2312" w:cs="Times New Roman"/>
          <w:sz w:val="24"/>
          <w:szCs w:val="24"/>
        </w:rPr>
        <w:t>需求自行填写。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A11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index 6"/>
    <w:basedOn w:val="1"/>
    <w:next w:val="1"/>
    <w:uiPriority w:val="0"/>
    <w:pPr>
      <w:ind w:firstLine="840"/>
    </w:pPr>
    <w:rPr>
      <w:szCs w:val="22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next w:val="2"/>
    <w:uiPriority w:val="0"/>
    <w:pPr>
      <w:spacing w:line="560" w:lineRule="exact"/>
      <w:ind w:firstLine="420" w:firstLineChars="200"/>
    </w:pPr>
    <w:rPr>
      <w:rFonts w:ascii="Calibri" w:hAnsi="Calibri" w:eastAsia="宋体" w:cs="黑体"/>
      <w:sz w:val="28"/>
    </w:r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2023-12-13T03:53:46Z</dcterms:created>
  <dc:creator>Administrator</dc:creator>
  <cp:lastModifiedBy>市科学技术局(拟稿)</cp:lastModifiedBy>
  <dcterms:modified xsi:type="dcterms:W3CDTF">2023-12-13T03:53:58Z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