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鄂尔多斯市人民政府大事记</w:t>
      </w:r>
    </w:p>
    <w:p>
      <w:pPr>
        <w:jc w:val="center"/>
        <w:rPr>
          <w:rFonts w:hint="eastAsia"/>
          <w:sz w:val="44"/>
          <w:szCs w:val="44"/>
        </w:rPr>
      </w:pPr>
      <w:r>
        <w:rPr>
          <w:rFonts w:hint="eastAsia"/>
          <w:sz w:val="44"/>
          <w:szCs w:val="44"/>
        </w:rPr>
        <w:t>（2019年8月）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8月2日  《鄂尔多斯市集中式饮用水水源保护条例（草案修改稿征求意见稿）》（下称条例）征求意见座谈会在康巴什召开。市人大常委会主任主持会议并讲话。市委常委、副市长倪嘉宇，市人大常委会副主任张月清、杨明、王评、何涛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8月2日  市党外知识分子联谊会第三次会员代表大会召开。市委常委、统战部部长高占胜出席会议并讲话，副市长于仁杰，市政协副主席马嘎尔迪出席会议。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8月2日  市委副书记、市长斯琴毕力格在鄂托克旗主持召开鄂尔多斯市西部四旗羊绒（羊毛）产业绿色发展推进会。副市长刘建勋出席会议，市直有关部门负责人，相关旗区党委、政府及有关部门负责人参加会议。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8月4日  由中共鄂尔多斯市委员会、鄂尔多斯市政府、人民网主办，中共鄂尔多斯市委宣传部、人民网内蒙古分公司、人民网人民创投承办的“文创链接未来”创投高峰论坛暨第三届鄂尔多斯文化创意大会在鄂尔多斯国际会展中心开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党委常委、宣传部部长白玉刚，自治区副主席郑宏范，人民网党委书记、董事长、总裁叶蓁蓁，人民日报海外版副总编辑李舫，市委书记牛俊雁，市委常委、宣传部部长苏翠芳，副市长李文忠，市政协副主席乔明出席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8月5日  市委书记牛俊雁深入伊金霍洛旗和东胜区调研绿色矿山建设工作。他强调，要认真学习贯彻习近平生态文明思想，深入践行“绿水青山就是金山银山”理念，全力推动绿色矿山建设取得新的更大成效。市委常委、秘书长史良，副市长李文忠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8月5日  “文创链接未来”创投高峰论坛暨第三届鄂尔多斯文化创意大会文旅产业项目推荐对接会召开。副市长于仁杰出席会议并致辞。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8月7日  市委副书记、市长斯琴毕力格主持召开专题会议，听取全市防汛抗旱、安全生产及近期暴雨冰雹等灾害情况汇报，研究部署国家土地督察整改和清理拖欠民营企业中小企业账款有关事宜。鄂尔多斯军分区司令员剑啸，市委常委、副市长金武，副市长李文忠，市政府秘书长张众志出席会议。市直相关部门、各旗区主要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8月7日  全市乡村振兴暨产业扶贫现场调度会在达拉特旗召开。市委书记牛俊雁作重要批示。市委副书记、政法委书记于新芳出席会议并讲话。副市长刘建勋主持会议。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8月8日  主题为“极致绒耀 巅峰织造”的2019中国（鄂尔多斯）国际羊绒羊毛大会暨展览会在东胜区开幕。中国国际商会秘书长于健龙，自治区人大常委会副主任廉素，市委书记牛俊雁，市政协主席王建国，市委常委、副市长金武，副市长于仁杰等领导出席会议。市委常委、东胜区委书记张占林主持大会。廉素宣布大会开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8月8日上午  自治区党委、政府召开全区总河湖长会议暨河湖长制工作推进会议。自治区党委书记、自治区第一总河湖长李纪恒出席会议并讲话，强调要深入学习贯彻习近平生态文明思想和党中央关于全面推行河湖长制的决策部署，切实加强河湖管理保护，着力解决突出问题，持续改善河湖面貌。自治区主席、自治区总河湖长布小林主持会议。自治区领导林少春、张院忠、</w:t>
      </w:r>
      <w:bookmarkStart w:id="0" w:name="_GoBack"/>
      <w:bookmarkEnd w:id="0"/>
      <w:r>
        <w:rPr>
          <w:rFonts w:hint="eastAsia"/>
          <w:sz w:val="24"/>
          <w:szCs w:val="24"/>
        </w:rPr>
        <w:t>艾丽华、段志强、李秉荣出席会议。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市领导牛俊雁、于新芳、李文忠、刘建勋，市直各有关部门和相关科室负责同志在我市分会场参加会议。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8月9日  鄂尔多斯市“最美退役军人”表彰暨2019年双拥联谊会在康巴什区举行。市委副书记、政法委书记于新芳出席活动并致辞。市委常委、宣传部部长苏翠芳，市委常委、副市长倪嘉宇，市委常委、鄂尔多斯军分区政委郜德全，鄂尔多斯军分区司令员剑啸，市人大常委会副主任何涛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8月10日下午  第二届内蒙古国际能源大会在我市开幕。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自治区党委副书记、自治区主席布小林出席大会开幕式并致辞。自治区副主席艾丽华，市委书记牛俊雁，市委副书记、市长斯琴毕力格，市政协主席王建国等出席开幕式。.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8月10日  中国石化鄂尔多斯大路煤制烯烃项目在鄂尔多斯大路工业园区开工。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党委副书记、自治区主席布小林出席开工动员会并宣布项目开工。中国石化集团有限公司总经理马永生在开工动员会上致辞,自治区副主席艾丽华出席。市委书记牛俊雁出席开工动员会并致辞，市领导斯琴毕力格、王建国、史良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8月11日下午  第二届内蒙古国际能源大会圆满完成各项议程胜利闭幕。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自治区党委副书记、自治区主席布小林出席会议。自治区副主席艾丽华致辞。市委书记牛俊雁等参加会议。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8月11日  第五届内蒙古自治区“足球频道·电力杯”一带一路国际青少年足球夏令营暨2019年“足球频道·娜荷芽”全国幼儿足球交流活动开幕式在市体育中心举行。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自治区党委副书记、自治区主席布小林出席开幕式。市委书记牛俊雁宣布活动开幕，市委副书记、市长斯琴毕力格在开幕式上致辞。市领导王建国、于新芳、史良、何涛出席开幕式。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8月13日  全市基层社会治理暨人民调解工作经验交流会在鄂托克前旗召开。市委副书记、政法委书记于新芳出席会议并讲话。副市长、市公安局局长薄立峰主持会议。市人民检察院检察长杨世林出席会议。市直有关部门和市、旗两级政法系统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8月16日  我市召开老干部情况通报会。市委副书记、政法委书记于新芳主持会议。市委常委、副市长金武通报当前全市经济社会发展情况。市人大常委会副主任贺晋，市政协副主席吉日嘎拉图出席会议。我市部分地级退休干部参加通报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8月16日  市委副书记、市长斯琴毕力格主持召开专题会议，调度市政务服务中心大厅总体运行情况和投资项目“一站式”服务中心运行情况。市委常委、副市长金武，副市长李文忠，市政府秘书长张众志出席会议。市直相关部门和有关旗区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8月19日  市委副书记、市长斯琴毕力格主持召开2019年第8次政府常务会议，研究审议了《鄂尔多斯市文明行为促进条例》和限制国家第三阶段标准及以下柴油货车在中心城区通行等有关事宜。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市委常委、副市长金武，副市长于仁杰、李文忠，副市长、市公安局局长薄立峰，市政府秘书长张众志出席会议。鄂尔多斯军分区司令员剑啸及相关部门负责人列席会议。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8月19日  由东胜区人民政府、鄂尔多斯市文化和旅游局共同主办，鄂尔多斯市文化旅游投资集团有限公司、北京中图产学研文化发展中心共同承办的2019年图书馆阅读之旅暨鄂尔多斯文化旅游产品博览交易会在东胜区拉开帷幕。市委常委、东胜区委书记张占林，副市长李文忠，内蒙古自治区文化和旅游厅、东胜区人民政府、市文化和旅游局等相关部门负责人出席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8月20日  市委副书记、市长斯琴毕力格深入杭锦旗调研指导乡村产业振兴和农村牧区人居环境整治工作。市政协副主席、杭锦旗委书记金广军、杭锦旗和市直有关部门负责人参加调研。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8月20日  全市卫生健康系统警示教育电视电话会议召开。副市长于仁杰主持会议并讲话。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8月20日  我市全国社会心理服务体系建设试点启动视频会议在康巴什区召开。副市长于仁杰主持会议并讲话。会议就《鄂尔多斯市全国社会心理服务体系建设试点工作实施方案》进行了解析，相关部门负责人围绕各自工作作了发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8月19日—21日  自治区人大常委会副主任吴团英带队，来我市就革命遗址遗迹保护条例开展立法调研，并召开座谈会。市人大常委会主任主持会议。市人大常委会副主任张月清，副市长于仁杰，市人大常委会秘书长樊俊平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8月21日  由中国图书馆学会、东胜区人民政府共同主办，国家图书馆、文化和旅游部全国公共文化发展中心、内蒙古自治区文化和旅游厅、市文化和旅游局共同协办的2019年中国图书馆年会在东胜区隆重召开。国家文化和旅游部公共服务司一级巡视员陈彬斌，中国图书馆学会理事长、国家图书馆馆长饶权，内蒙古自治区文化和旅游厅副厅长李晓秋，市委副书记、市长斯琴毕力格，市委常委、东胜区委书记张占林，副市长刘建勋，各主办和协办单位、各省（区、市）文化和旅游厅局相关部门负责人，国内外专家学者和图书馆工作者，以及参加2019“书香城市（区县级）”“书香社区”风采展示有关单位的代表们出席了本次年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8月22日  2019第二届中国（鄂尔多斯）草原丝路文旅发展论坛在东胜区举办。国际山地旅游联盟副主席、第十二届全国政协常委、原国家旅游局局长邵琪伟，全球人居环境论坛秘书长、中国城市发展研究会可持续发展城市专业委员会会长、全球最佳范例杂志总编辑吕海峰，国际休闲产业协会执行副主席、中国人民大学休闲经济研究中心主任王琪延，中央民族大学中国品牌研究院院长解树江，内蒙古师范大学旅游学院原院长郝志成，国际山地旅游联盟北京联络处对外联络官陈广通，中国城市发展研究会可持续发展城市专业委员会秘书长莫魁义，市委副书记、市长斯琴毕力格，市委常委、宣传部部长苏翠芳，市政协副主席乔明出席。副市长刘建勋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 月 22日  2019内蒙古花季· 内蒙古味道暨首届鄂尔多斯草原丝路文化旅游节活动的重头戏：内蒙古味道——鄂尔多斯“温暖拾味”发布和品鉴活动在东胜区举行。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国家文化和旅游部公共服务司一级巡视员陈彬斌，中国图书馆学会理事长、国家图书馆馆长饶权，内蒙古自治区党委宣传部副部长、文化和旅游厅厅长贺志亮，全球人居环境论坛秘书长吕海峰，市委副书记、市长斯琴毕力格，市委常委、宣传部部长苏翠芳，副市长刘建勋，市政协副主席乔明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8月22日  2019内蒙古花季·内蒙古味道暨首届鄂尔多斯草原丝路文化旅游节开幕。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国际山地旅游联盟副主席、第十二届全国政协常委、原国家旅游局局长邵琪伟，国家文化和旅游部公共服务司一级巡视员陈彬斌，中国图书馆学会理事长、国家图书馆馆长饶权，全球人居环境论坛秘书长吕海峰出席开幕式，自治区党委宣传部副部长、文化和旅游厅厅长贺志亮，市委副书记、市长斯琴毕力格出席并致辞，市委常委、宣传部部长苏翠芳，副市长刘建勋，市政协副主席乔明，市政府秘书长张众志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8月23日  全市迎接国务院大督查部署工作电视电话会议召开。市委副书记、市长斯琴毕力格出席会议并讲话。市委常委、副市长金武，副市长李文忠，市政府秘书长张众志出席会议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8月23日  全市市场监管工作推进会暨食品药品安全委员会2019年第一次全体电视电话会议召开。市委副书记、市长斯琴毕力格出席会议并讲话。市委常委、副市长金武，市政府秘书长张众志出席会议，副市长李文忠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8月24日  蒙泰· 2019鄂尔多斯国际马拉松在康巴什区乌兰木伦湖区广场鸣枪开赛。市委书记牛俊雁，市政协主席王建国，副市长刘建勋出席起跑仪式。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8月28日  市四届人大常委会第十四次会议在康巴什区开幕并举行第一次全体会议。市四届人大常委会现有组成人员38人，出席本次会议的31人，符合法定人数。市人大常委会主任主持会议，市人大常委会副主任张月清、贺晋、杨明、王评、何涛，秘书长樊俊平出席会议。市政府副市长刘建勋，市中级人民法院院长李红艳，市人民检察院检察长杨世林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8月29日  市委、市政府召开全市总河湖长会议暨河湖长制工作推进会。市委书记、市第一总河湖长牛俊雁出席会议并讲话。市委副书记、市长、市总河湖长斯琴毕力格主持会议。市领导张占林、刘建勋、金广军出席会议。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8月29日  市四届人大常委会第十四次会议举行联组会议，就我市九年义务教育均衡发展工作进行专题询问。市人大常委会主任出席会议并讲话，市人大常委会副主任张月清主持会议，市人大常委会副主任贺晋、杨明、王评、何涛，秘书长樊俊平出席会议。副市长李文忠作表态发言。市人大常委会组成人员、部分市人大代表，市直各有关部门及各旗区人大常委会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8月29日  市四届人大常委会第十四次会议举行第二次全体会议。市四届人大常委会现有组成人员38人，出席本次会议的30人，符合法定人数。市人大常委会主任主持会议并讲话，市人大常委会副主任张月清、贺晋、杨明、王评、何涛，秘书长樊俊平出席会议。副市长刘建勋，市中级人民法院院长李红艳，市人民检察院检察长杨世林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8月29日  全市扫黑除恶整改推进视频会议在康巴什区召开。市委副书记、政法委书记于新芳出席会议并讲话，市委常委、组织部部长刘瑞杰，市委常委、宣传部部长苏翠芳出席会议，副市长、市公安局局长薄立峰主持会议。市中级人民法院院长李红艳、市人民检察院检察长杨世林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8月30日  习近平总书记考察内蒙古重要讲话精神宣讲报告会暨市委理论学习中心组2019年第九次集体学习会召开。市委书记牛俊雁、市人大常委会主任等市四大班子领导出席会议。市委常委、宣传部部长苏翠芳主持会议。</w:t>
      </w: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zBhZjRhMzhjZmFhZTYwODA4N2U3NmY5ZDhmNTQifQ=="/>
  </w:docVars>
  <w:rsids>
    <w:rsidRoot w:val="00000000"/>
    <w:rsid w:val="3ED56F33"/>
    <w:rsid w:val="594745DA"/>
    <w:rsid w:val="7AF714F8"/>
    <w:rsid w:val="DED6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4877</Words>
  <Characters>4950</Characters>
  <Lines>0</Lines>
  <Paragraphs>0</Paragraphs>
  <TotalTime>5</TotalTime>
  <ScaleCrop>false</ScaleCrop>
  <LinksUpToDate>false</LinksUpToDate>
  <CharactersWithSpaces>5029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Administrator.KPHECW73VWIG4IJ</dc:creator>
  <cp:lastModifiedBy>Cactus</cp:lastModifiedBy>
  <dcterms:modified xsi:type="dcterms:W3CDTF">2023-04-23T08:13:12Z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64DE305707E14206A86029C05A3E947A_12</vt:lpwstr>
  </property>
</Properties>
</file>