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pageBreakBefore w:val="0"/>
        <w:widowControl w:val="0"/>
        <w:kinsoku/>
        <w:wordWrap/>
        <w:overflowPunct/>
        <w:topLinePunct w:val="0"/>
        <w:autoSpaceDE/>
        <w:autoSpaceDN/>
        <w:bidi w:val="0"/>
        <w:adjustRightInd/>
        <w:snapToGrid/>
        <w:spacing w:line="360" w:lineRule="auto"/>
        <w:ind w:firstLine="883" w:firstLineChars="200"/>
        <w:jc w:val="center"/>
        <w:textAlignment w:val="auto"/>
        <w:rPr>
          <w:rFonts w:hint="eastAsia"/>
        </w:rPr>
      </w:pPr>
      <w:r>
        <w:rPr>
          <w:rFonts w:hint="eastAsia"/>
        </w:rPr>
        <w:t>鄂尔多斯市人民政府办公厅关于表彰2017年度全市政务信息报送先进集体和优秀信息员的通报</w:t>
      </w:r>
    </w:p>
    <w:p>
      <w:pPr>
        <w:pageBreakBefore w:val="0"/>
        <w:widowControl w:val="0"/>
        <w:kinsoku/>
        <w:wordWrap/>
        <w:overflowPunct/>
        <w:topLinePunct w:val="0"/>
        <w:autoSpaceDE/>
        <w:autoSpaceDN/>
        <w:bidi w:val="0"/>
        <w:adjustRightInd/>
        <w:snapToGrid/>
        <w:spacing w:line="360" w:lineRule="auto"/>
        <w:ind w:firstLine="480" w:firstLineChars="200"/>
        <w:jc w:val="right"/>
        <w:textAlignment w:val="auto"/>
        <w:rPr>
          <w:rFonts w:hint="eastAsia" w:eastAsiaTheme="minorEastAsia"/>
          <w:lang w:eastAsia="zh-CN"/>
        </w:rPr>
      </w:pPr>
      <w:r>
        <w:rPr>
          <w:rFonts w:hint="eastAsia" w:asciiTheme="minorEastAsia" w:hAnsiTheme="minorEastAsia" w:eastAsiaTheme="minorEastAsia" w:cstheme="minorEastAsia"/>
          <w:sz w:val="24"/>
          <w:szCs w:val="24"/>
          <w:lang w:eastAsia="zh-CN"/>
        </w:rPr>
        <w:t>鄂府办函〔2018〕10号</w:t>
      </w:r>
      <w:r>
        <w:rPr>
          <w:rFonts w:hint="eastAsia" w:eastAsiaTheme="minorEastAsia"/>
          <w:lang w:eastAsia="zh-CN"/>
        </w:rPr>
        <w:t xml:space="preserve"> </w:t>
      </w:r>
    </w:p>
    <w:p>
      <w:pPr>
        <w:pageBreakBefore w:val="0"/>
        <w:widowControl w:val="0"/>
        <w:kinsoku/>
        <w:wordWrap/>
        <w:overflowPunct/>
        <w:topLinePunct w:val="0"/>
        <w:autoSpaceDE/>
        <w:autoSpaceDN/>
        <w:bidi w:val="0"/>
        <w:adjustRightInd/>
        <w:snapToGrid/>
        <w:spacing w:line="360" w:lineRule="auto"/>
        <w:ind w:firstLine="420" w:firstLineChars="200"/>
        <w:jc w:val="right"/>
        <w:textAlignment w:val="auto"/>
        <w:rPr>
          <w:rFonts w:hint="eastAsia" w:eastAsiaTheme="minorEastAsia"/>
          <w:lang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eastAsiaTheme="minorEastAsia"/>
          <w:sz w:val="24"/>
          <w:szCs w:val="24"/>
          <w:lang w:eastAsia="zh-CN"/>
        </w:rPr>
      </w:pPr>
      <w:r>
        <w:rPr>
          <w:rFonts w:hint="eastAsia" w:eastAsiaTheme="minorEastAsia"/>
          <w:sz w:val="24"/>
          <w:szCs w:val="24"/>
          <w:lang w:eastAsia="zh-CN"/>
        </w:rPr>
        <w:t>各旗区人民政府，市人民政府各部门，各直属单位，各大企事业单位：</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eastAsiaTheme="minorEastAsia"/>
          <w:sz w:val="24"/>
          <w:szCs w:val="24"/>
          <w:lang w:eastAsia="zh-CN"/>
        </w:rPr>
      </w:pPr>
      <w:r>
        <w:rPr>
          <w:rFonts w:hint="eastAsia" w:eastAsiaTheme="minorEastAsia"/>
          <w:sz w:val="24"/>
          <w:szCs w:val="24"/>
          <w:lang w:eastAsia="zh-CN"/>
        </w:rPr>
        <w:t>2017年，各旗区、各部门紧紧围绕市委、市人民政府中心工作，及时、主动向市人民政府办公厅报送了大量政务信息，发挥了政务信息沟通交流、服务决策和推动工作的积极作用。为肯定成绩，鼓励先进，依据《鄂尔多斯市人民政府办公厅关于印发全市政务信息报送工作考评办法的通知》（鄂府办函〔2013〕4号）和2017年度全市政府系统政务信息采用情况，市人民政府办公厅决定对鄂托克旗等4个政务信息报送先进旗区、市统计局等9个先进部门和王晓晶等13名优秀信息员予以通报表彰。</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eastAsiaTheme="minorEastAsia"/>
          <w:sz w:val="24"/>
          <w:szCs w:val="24"/>
          <w:lang w:eastAsia="zh-CN"/>
        </w:rPr>
      </w:pPr>
      <w:r>
        <w:rPr>
          <w:rFonts w:hint="eastAsia" w:eastAsiaTheme="minorEastAsia"/>
          <w:sz w:val="24"/>
          <w:szCs w:val="24"/>
          <w:lang w:eastAsia="zh-CN"/>
        </w:rPr>
        <w:t>希望受表彰的单位和个人珍惜荣誉，戒骄戒躁，再创佳绩。全市各级政务信息报送单位和个人要以先进为榜样，不断增强政务信息工作的责任感和主动性，努力提升政务信息报送工作水平，为建设大美鄂尔多斯、品质鄂尔多斯、幸福鄂尔多斯作出新的更大贡献。</w:t>
      </w:r>
    </w:p>
    <w:p>
      <w:pPr>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eastAsiaTheme="minorEastAsia"/>
          <w:lang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left"/>
        <w:textAlignment w:val="auto"/>
        <w:rPr>
          <w:rStyle w:val="7"/>
          <w:rFonts w:hint="eastAsia"/>
          <w:sz w:val="24"/>
          <w:szCs w:val="24"/>
          <w:lang w:eastAsia="zh-CN"/>
        </w:rPr>
      </w:pPr>
      <w:r>
        <w:rPr>
          <w:rStyle w:val="7"/>
          <w:rFonts w:hint="eastAsia"/>
          <w:sz w:val="24"/>
          <w:szCs w:val="24"/>
          <w:lang w:eastAsia="zh-CN"/>
        </w:rPr>
        <w:t>附件：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eastAsiaTheme="minorEastAsia"/>
          <w:sz w:val="24"/>
          <w:szCs w:val="24"/>
          <w:lang w:eastAsia="zh-CN"/>
        </w:rPr>
      </w:pPr>
      <w:r>
        <w:rPr>
          <w:rFonts w:hint="eastAsia" w:eastAsiaTheme="minorEastAsia"/>
          <w:sz w:val="24"/>
          <w:szCs w:val="24"/>
          <w:lang w:eastAsia="zh-CN"/>
        </w:rPr>
        <w:t>2017年度全市政务信息报送先进集体和优秀信息员名单</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right"/>
        <w:textAlignment w:val="auto"/>
        <w:rPr>
          <w:rFonts w:hint="eastAsia" w:eastAsiaTheme="minorEastAsia"/>
          <w:sz w:val="24"/>
          <w:szCs w:val="24"/>
          <w:lang w:eastAsia="zh-CN"/>
        </w:rPr>
      </w:pPr>
      <w:r>
        <w:rPr>
          <w:rFonts w:hint="eastAsia" w:eastAsiaTheme="minorEastAsia"/>
          <w:sz w:val="24"/>
          <w:szCs w:val="24"/>
          <w:lang w:eastAsia="zh-CN"/>
        </w:rPr>
        <w:t>鄂尔多斯市人民政府办公厅</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right"/>
        <w:textAlignment w:val="auto"/>
        <w:rPr>
          <w:rFonts w:hint="eastAsia" w:eastAsiaTheme="minorEastAsia"/>
          <w:sz w:val="24"/>
          <w:szCs w:val="24"/>
          <w:lang w:eastAsia="zh-CN"/>
        </w:rPr>
      </w:pPr>
      <w:r>
        <w:rPr>
          <w:rFonts w:hint="eastAsia" w:eastAsiaTheme="minorEastAsia"/>
          <w:sz w:val="24"/>
          <w:szCs w:val="24"/>
          <w:lang w:eastAsia="zh-CN"/>
        </w:rPr>
        <w:t>2018年2月8日附件</w:t>
      </w:r>
    </w:p>
    <w:p>
      <w:pPr>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eastAsiaTheme="minorEastAsia"/>
          <w:lang w:eastAsia="zh-CN"/>
        </w:rPr>
      </w:pPr>
    </w:p>
    <w:p>
      <w:pPr>
        <w:pStyle w:val="3"/>
        <w:pageBreakBefore w:val="0"/>
        <w:widowControl w:val="0"/>
        <w:kinsoku/>
        <w:wordWrap/>
        <w:overflowPunct/>
        <w:topLinePunct w:val="0"/>
        <w:autoSpaceDE/>
        <w:autoSpaceDN/>
        <w:bidi w:val="0"/>
        <w:adjustRightInd/>
        <w:snapToGrid/>
        <w:spacing w:line="360" w:lineRule="auto"/>
        <w:ind w:firstLine="640" w:firstLineChars="200"/>
        <w:jc w:val="center"/>
        <w:textAlignment w:val="auto"/>
        <w:rPr>
          <w:rFonts w:hint="eastAsia"/>
          <w:b w:val="0"/>
          <w:bCs/>
          <w:lang w:eastAsia="zh-CN"/>
        </w:rPr>
      </w:pPr>
      <w:r>
        <w:rPr>
          <w:rFonts w:hint="eastAsia"/>
          <w:b w:val="0"/>
          <w:bCs/>
          <w:lang w:eastAsia="zh-CN"/>
        </w:rPr>
        <w:t>2017年度全市政务信息报送先进集体和优秀信息员名单</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lang w:eastAsia="zh-CN"/>
        </w:rPr>
      </w:pPr>
      <w:r>
        <w:rPr>
          <w:rFonts w:hint="eastAsia"/>
          <w:sz w:val="24"/>
          <w:szCs w:val="24"/>
          <w:lang w:eastAsia="zh-CN"/>
        </w:rPr>
        <w:t>一、先进集体（13个）</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lang w:eastAsia="zh-CN"/>
        </w:rPr>
      </w:pPr>
      <w:r>
        <w:rPr>
          <w:rFonts w:hint="eastAsia"/>
          <w:sz w:val="24"/>
          <w:szCs w:val="24"/>
          <w:lang w:eastAsia="zh-CN"/>
        </w:rPr>
        <w:t>（一）先进旗区（4个）</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lang w:eastAsia="zh-CN"/>
        </w:rPr>
      </w:pPr>
      <w:r>
        <w:rPr>
          <w:rFonts w:hint="eastAsia"/>
          <w:sz w:val="24"/>
          <w:szCs w:val="24"/>
          <w:lang w:eastAsia="zh-CN"/>
        </w:rPr>
        <w:t>鄂托克旗、伊金霍洛旗、准格尔旗、鄂托克前旗。</w:t>
      </w:r>
      <w:bookmarkStart w:id="0" w:name="_GoBack"/>
      <w:bookmarkEnd w:id="0"/>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lang w:eastAsia="zh-CN"/>
        </w:rPr>
      </w:pPr>
      <w:r>
        <w:rPr>
          <w:rFonts w:hint="eastAsia"/>
          <w:sz w:val="24"/>
          <w:szCs w:val="24"/>
          <w:lang w:eastAsia="zh-CN"/>
        </w:rPr>
        <w:t>（二）先进部门（9个）</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lang w:eastAsia="zh-CN"/>
        </w:rPr>
      </w:pPr>
      <w:r>
        <w:rPr>
          <w:rFonts w:hint="eastAsia"/>
          <w:sz w:val="24"/>
          <w:szCs w:val="24"/>
          <w:lang w:eastAsia="zh-CN"/>
        </w:rPr>
        <w:t>市统计局、市发展和改革委员会、市经济和信息化委员会、市煤炭局、市农牧业局、市住房保障和房屋管理局、市国家税务局、市地方税务局、鄂尔多斯空港物流园区管理委员会。</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lang w:eastAsia="zh-CN"/>
        </w:rPr>
      </w:pPr>
      <w:r>
        <w:rPr>
          <w:rFonts w:hint="eastAsia"/>
          <w:sz w:val="24"/>
          <w:szCs w:val="24"/>
          <w:lang w:eastAsia="zh-CN"/>
        </w:rPr>
        <w:t>二、优秀信息员（13人）</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lang w:eastAsia="zh-CN"/>
        </w:rPr>
      </w:pPr>
      <w:r>
        <w:rPr>
          <w:rFonts w:hint="eastAsia"/>
          <w:sz w:val="24"/>
          <w:szCs w:val="24"/>
          <w:lang w:eastAsia="zh-CN"/>
        </w:rPr>
        <w:t>王晓晶鄂托克旗人民政府办公室科员</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lang w:eastAsia="zh-CN"/>
        </w:rPr>
      </w:pPr>
      <w:r>
        <w:rPr>
          <w:rFonts w:hint="eastAsia"/>
          <w:sz w:val="24"/>
          <w:szCs w:val="24"/>
          <w:lang w:eastAsia="zh-CN"/>
        </w:rPr>
        <w:t>倪政伊金霍洛旗人民政府办公室秘书</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lang w:eastAsia="zh-CN"/>
        </w:rPr>
      </w:pPr>
      <w:r>
        <w:rPr>
          <w:rFonts w:hint="eastAsia"/>
          <w:sz w:val="24"/>
          <w:szCs w:val="24"/>
          <w:lang w:eastAsia="zh-CN"/>
        </w:rPr>
        <w:t>胡俊峰准格尔旗人民政府办公室信息调研室主任</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lang w:eastAsia="zh-CN"/>
        </w:rPr>
      </w:pPr>
      <w:r>
        <w:rPr>
          <w:rFonts w:hint="eastAsia"/>
          <w:sz w:val="24"/>
          <w:szCs w:val="24"/>
          <w:lang w:eastAsia="zh-CN"/>
        </w:rPr>
        <w:t>曹坤鄂托克前旗人民政府办公室信息室主任</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lang w:eastAsia="zh-CN"/>
        </w:rPr>
      </w:pPr>
      <w:r>
        <w:rPr>
          <w:rFonts w:hint="eastAsia"/>
          <w:sz w:val="24"/>
          <w:szCs w:val="24"/>
          <w:lang w:eastAsia="zh-CN"/>
        </w:rPr>
        <w:t>雷·乌日娜市统计局投资科科员</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lang w:eastAsia="zh-CN"/>
        </w:rPr>
      </w:pPr>
      <w:r>
        <w:rPr>
          <w:rFonts w:hint="eastAsia"/>
          <w:sz w:val="24"/>
          <w:szCs w:val="24"/>
          <w:lang w:eastAsia="zh-CN"/>
        </w:rPr>
        <w:t>刘一苏市发展和改革委员会政策法规科副科长</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lang w:eastAsia="zh-CN"/>
        </w:rPr>
      </w:pPr>
      <w:r>
        <w:rPr>
          <w:rFonts w:hint="eastAsia"/>
          <w:sz w:val="24"/>
          <w:szCs w:val="24"/>
          <w:lang w:eastAsia="zh-CN"/>
        </w:rPr>
        <w:t>乔民市经济和信息化委员会装备和消费品工业科科员</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lang w:eastAsia="zh-CN"/>
        </w:rPr>
      </w:pPr>
      <w:r>
        <w:rPr>
          <w:rFonts w:hint="eastAsia"/>
          <w:sz w:val="24"/>
          <w:szCs w:val="24"/>
          <w:lang w:eastAsia="zh-CN"/>
        </w:rPr>
        <w:t>王爱兵市煤炭局办公室科员</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lang w:eastAsia="zh-CN"/>
        </w:rPr>
      </w:pPr>
      <w:r>
        <w:rPr>
          <w:rFonts w:hint="eastAsia"/>
          <w:sz w:val="24"/>
          <w:szCs w:val="24"/>
          <w:lang w:eastAsia="zh-CN"/>
        </w:rPr>
        <w:t>肖红市农牧业局市场信息与经济合作科科员</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lang w:eastAsia="zh-CN"/>
        </w:rPr>
      </w:pPr>
      <w:r>
        <w:rPr>
          <w:rFonts w:hint="eastAsia"/>
          <w:sz w:val="24"/>
          <w:szCs w:val="24"/>
          <w:lang w:eastAsia="zh-CN"/>
        </w:rPr>
        <w:t>翟羽佳市住房保障和房屋管理局办公室科员</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lang w:eastAsia="zh-CN"/>
        </w:rPr>
      </w:pPr>
      <w:r>
        <w:rPr>
          <w:rFonts w:hint="eastAsia"/>
          <w:sz w:val="24"/>
          <w:szCs w:val="24"/>
          <w:lang w:eastAsia="zh-CN"/>
        </w:rPr>
        <w:t>邸军市国家税务局办公室副主任</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lang w:eastAsia="zh-CN"/>
        </w:rPr>
      </w:pPr>
      <w:r>
        <w:rPr>
          <w:rFonts w:hint="eastAsia"/>
          <w:sz w:val="24"/>
          <w:szCs w:val="24"/>
          <w:lang w:eastAsia="zh-CN"/>
        </w:rPr>
        <w:t>周广宝市地方税务局办公室秘书</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lang w:eastAsia="zh-CN"/>
        </w:rPr>
      </w:pPr>
      <w:r>
        <w:rPr>
          <w:rFonts w:hint="eastAsia"/>
          <w:sz w:val="24"/>
          <w:szCs w:val="24"/>
          <w:lang w:eastAsia="zh-CN"/>
        </w:rPr>
        <w:t>杨金磊鄂尔多斯空港物流园区管理委员会党政办公室科员</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28A58E9"/>
    <w:rsid w:val="328A58E9"/>
    <w:rsid w:val="7E4812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4">
    <w:name w:val="heading 3"/>
    <w:basedOn w:val="1"/>
    <w:next w:val="1"/>
    <w:link w:val="7"/>
    <w:semiHidden/>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6">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character" w:customStyle="1" w:styleId="7">
    <w:name w:val="标题 3 Char"/>
    <w:link w:val="4"/>
    <w:uiPriority w:val="0"/>
    <w:rPr>
      <w:b/>
      <w:sz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14</TotalTime>
  <ScaleCrop>false</ScaleCrop>
  <LinksUpToDate>false</LinksUpToDate>
  <CharactersWithSpaces>0</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2019-03-30T05:19:00Z</dcterms:created>
  <dc:creator>我愿意 你给我每天撒娇</dc:creator>
  <cp:lastModifiedBy>我愿意 你给我每天撒娇</cp:lastModifiedBy>
  <dcterms:modified xsi:type="dcterms:W3CDTF">2019-03-30T05:34:30Z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